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1362E13B" w:rsidR="00194092" w:rsidRPr="002F709B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E74923">
        <w:rPr>
          <w:b/>
        </w:rPr>
        <w:t xml:space="preserve">Meeting </w:t>
      </w:r>
      <w:r w:rsidR="008F73FE">
        <w:rPr>
          <w:b/>
        </w:rPr>
        <w:t xml:space="preserve">#89 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/>
          <w:b/>
          <w:lang w:eastAsia="ko-KR"/>
        </w:rPr>
        <w:t xml:space="preserve">    </w:t>
      </w:r>
      <w:r w:rsidR="00E74923">
        <w:rPr>
          <w:rFonts w:eastAsia="맑은 고딕"/>
          <w:b/>
          <w:lang w:eastAsia="ko-KR"/>
        </w:rPr>
        <w:t xml:space="preserve">  </w:t>
      </w:r>
      <w:r w:rsidR="00194092" w:rsidRPr="002F709B">
        <w:rPr>
          <w:b/>
        </w:rPr>
        <w:t>R1-1</w:t>
      </w:r>
      <w:r w:rsidR="002F709B">
        <w:rPr>
          <w:b/>
        </w:rPr>
        <w:t>70</w:t>
      </w:r>
      <w:r w:rsidR="008F73FE" w:rsidRPr="008F73FE">
        <w:rPr>
          <w:b/>
        </w:rPr>
        <w:t>7668</w:t>
      </w:r>
    </w:p>
    <w:p w14:paraId="0F6C89FC" w14:textId="77777777" w:rsidR="008F73FE" w:rsidRPr="00A40102" w:rsidRDefault="008F73FE" w:rsidP="008F73FE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20748">
        <w:rPr>
          <w:rFonts w:ascii="Arial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4D5F3286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F73FE" w:rsidRPr="008F73FE">
        <w:rPr>
          <w:rFonts w:ascii="Arial" w:hAnsi="Arial"/>
          <w:sz w:val="24"/>
          <w:lang w:val="en-US"/>
        </w:rPr>
        <w:t>7.1.4.1.1.1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0F77969C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8F73FE" w:rsidRPr="008F73FE">
        <w:rPr>
          <w:rFonts w:ascii="Arial" w:hAnsi="Arial"/>
          <w:sz w:val="24"/>
        </w:rPr>
        <w:t>Discussion on CRC length reduction for eMBB data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1762459E" w:rsidR="00C1458F" w:rsidRPr="005F7B3E" w:rsidRDefault="00C1458F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 w:rsidR="003420F3" w:rsidRPr="005F7B3E">
        <w:rPr>
          <w:rFonts w:eastAsia="바탕" w:hint="eastAsia"/>
          <w:lang w:val="en-US" w:eastAsia="ko-KR"/>
        </w:rPr>
        <w:t xml:space="preserve">RAN1 </w:t>
      </w:r>
      <w:r w:rsidR="003420F3" w:rsidRPr="005F7B3E">
        <w:rPr>
          <w:rFonts w:eastAsia="바탕"/>
          <w:lang w:val="en-US" w:eastAsia="ko-KR"/>
        </w:rPr>
        <w:t>#</w:t>
      </w:r>
      <w:r w:rsidR="003420F3" w:rsidRPr="005F7B3E">
        <w:rPr>
          <w:rFonts w:eastAsia="바탕" w:hint="eastAsia"/>
          <w:lang w:val="en-US" w:eastAsia="ko-KR"/>
        </w:rPr>
        <w:t>88</w:t>
      </w:r>
      <w:r w:rsidR="00CC6EC6">
        <w:rPr>
          <w:rFonts w:eastAsia="바탕"/>
          <w:lang w:val="en-US" w:eastAsia="ko-KR"/>
        </w:rPr>
        <w:t>b</w:t>
      </w:r>
      <w:r w:rsidR="00017A44" w:rsidRPr="005F7B3E">
        <w:rPr>
          <w:rFonts w:eastAsia="바탕"/>
          <w:lang w:val="en-US" w:eastAsia="ko-KR"/>
        </w:rPr>
        <w:t xml:space="preserve"> </w:t>
      </w:r>
      <w:r w:rsidRPr="005F7B3E">
        <w:rPr>
          <w:rFonts w:eastAsia="바탕"/>
          <w:lang w:val="en-US" w:eastAsia="ko-KR"/>
        </w:rPr>
        <w:t xml:space="preserve">meeting, </w:t>
      </w:r>
      <w:r w:rsidR="00DF3E4F" w:rsidRPr="005F7B3E">
        <w:rPr>
          <w:lang w:eastAsia="ko-KR"/>
        </w:rPr>
        <w:t>following agreeme</w:t>
      </w:r>
      <w:r w:rsidR="00F62412" w:rsidRPr="005F7B3E">
        <w:rPr>
          <w:lang w:eastAsia="ko-KR"/>
        </w:rPr>
        <w:t>nt</w:t>
      </w:r>
      <w:r w:rsidR="00CC6EC6">
        <w:rPr>
          <w:lang w:eastAsia="ko-KR"/>
        </w:rPr>
        <w:t xml:space="preserve"> was</w:t>
      </w:r>
      <w:r w:rsidR="007F2165" w:rsidRPr="005F7B3E">
        <w:rPr>
          <w:lang w:eastAsia="ko-KR"/>
        </w:rPr>
        <w:t xml:space="preserve"> made</w:t>
      </w:r>
      <w:r w:rsidR="00F82BB4" w:rsidRPr="005F7B3E">
        <w:rPr>
          <w:lang w:eastAsia="ko-KR"/>
        </w:rPr>
        <w:t xml:space="preserve"> [1]</w:t>
      </w:r>
      <w:r w:rsidR="007F2165" w:rsidRPr="005F7B3E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1BF6B0E" w14:textId="77777777" w:rsidR="003420F3" w:rsidRPr="003420F3" w:rsidRDefault="003420F3" w:rsidP="003420F3">
            <w:pPr>
              <w:ind w:left="0" w:firstLine="0"/>
              <w:rPr>
                <w:b/>
                <w:u w:val="single"/>
                <w:lang w:eastAsia="ja-JP"/>
              </w:rPr>
            </w:pPr>
            <w:r w:rsidRPr="003420F3">
              <w:rPr>
                <w:b/>
                <w:u w:val="single"/>
                <w:lang w:eastAsia="ja-JP"/>
              </w:rPr>
              <w:t xml:space="preserve">Agreement: </w:t>
            </w:r>
          </w:p>
          <w:p w14:paraId="01853457" w14:textId="77777777" w:rsidR="004B5B56" w:rsidRPr="00C547CC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C454E">
              <w:rPr>
                <w:lang w:val="en-US" w:eastAsia="ja-JP"/>
              </w:rPr>
              <w:t>Number of bits for TB-level CRC is: L</w:t>
            </w:r>
            <w:r w:rsidRPr="001C454E">
              <w:rPr>
                <w:vertAlign w:val="subscript"/>
                <w:lang w:val="en-US" w:eastAsia="ja-JP"/>
              </w:rPr>
              <w:t xml:space="preserve">TB,CRC </w:t>
            </w:r>
            <w:r w:rsidRPr="001C454E">
              <w:rPr>
                <w:lang w:val="en-US" w:eastAsia="ja-JP"/>
              </w:rPr>
              <w:t>=24 bits</w:t>
            </w:r>
            <w:r>
              <w:rPr>
                <w:lang w:val="en-US" w:eastAsia="ja-JP"/>
              </w:rPr>
              <w:t>, at least for TBs larger than a threshold (e.g. around 512 bits)</w:t>
            </w:r>
          </w:p>
          <w:p w14:paraId="6E35AC2B" w14:textId="77777777" w:rsidR="004B5B56" w:rsidRPr="00C547CC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FFS the value of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 xml:space="preserve">TB,CRC </w:t>
            </w:r>
            <w:r>
              <w:rPr>
                <w:lang w:val="en-US" w:eastAsia="ja-JP"/>
              </w:rPr>
              <w:t>for TBs smaller than the threshold, and the value of the threshold (0 is not precluded)</w:t>
            </w:r>
          </w:p>
          <w:p w14:paraId="1C1AE12A" w14:textId="77777777" w:rsidR="004B5B56" w:rsidRPr="001C454E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C454E">
              <w:rPr>
                <w:lang w:val="en-US" w:eastAsia="ja-JP"/>
              </w:rPr>
              <w:t xml:space="preserve">If a TB is segmented into 2 or more CBs after </w:t>
            </w:r>
            <w:r>
              <w:rPr>
                <w:lang w:val="en-US" w:eastAsia="ja-JP"/>
              </w:rPr>
              <w:t>code block (CB) segmentation,</w:t>
            </w:r>
          </w:p>
          <w:p w14:paraId="4E3CCAB8" w14:textId="77777777" w:rsidR="004B5B56" w:rsidRPr="001C454E" w:rsidRDefault="004B5B56" w:rsidP="004B5B56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1C454E">
              <w:rPr>
                <w:lang w:val="en-US" w:eastAsia="ja-JP"/>
              </w:rPr>
              <w:t>CB-level CRC is applied, i.e., CRC bits are attached to each code block individually (as in LTE)</w:t>
            </w:r>
          </w:p>
          <w:p w14:paraId="0D39D31B" w14:textId="77777777" w:rsidR="004B5B56" w:rsidRPr="004A1EE1" w:rsidRDefault="004B5B56" w:rsidP="004B5B56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Number bits</w:t>
            </w:r>
            <w:r w:rsidRPr="001C454E">
              <w:rPr>
                <w:lang w:val="en-US" w:eastAsia="ja-JP"/>
              </w:rPr>
              <w:t xml:space="preserve"> for CB-level CRC is: </w:t>
            </w:r>
            <w:r>
              <w:rPr>
                <w:lang w:val="en-US" w:eastAsia="ja-JP"/>
              </w:rPr>
              <w:t xml:space="preserve">0 &lt;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>CB,CRC</w:t>
            </w:r>
            <w:r w:rsidRPr="001C454E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&lt;</w:t>
            </w:r>
            <w:r w:rsidRPr="001C454E">
              <w:rPr>
                <w:lang w:val="en-US" w:eastAsia="ja-JP"/>
              </w:rPr>
              <w:t>= 24 bits</w:t>
            </w:r>
          </w:p>
          <w:p w14:paraId="7E64799D" w14:textId="77777777" w:rsidR="004B5B56" w:rsidRPr="001C454E" w:rsidRDefault="004B5B56" w:rsidP="004B5B56">
            <w:pPr>
              <w:numPr>
                <w:ilvl w:val="2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Exact value(s)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>CB,CRC</w:t>
            </w:r>
            <w:r w:rsidRPr="001C454E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are to be agreed after base graph(s) are agreed, taking into account inherent LDPC PC capability</w:t>
            </w:r>
          </w:p>
          <w:p w14:paraId="6F9A6ED3" w14:textId="77777777" w:rsidR="004B5B56" w:rsidRPr="004A1EE1" w:rsidRDefault="004B5B56" w:rsidP="004B5B56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FFS whether f</w:t>
            </w:r>
            <w:r w:rsidRPr="001C454E">
              <w:rPr>
                <w:lang w:val="en-US" w:eastAsia="ja-JP"/>
              </w:rPr>
              <w:t xml:space="preserve">or a code block group (CBG) containing 2 or more CBs but not all CBs of the TB, </w:t>
            </w:r>
            <w:r>
              <w:rPr>
                <w:lang w:val="en-US" w:eastAsia="ja-JP"/>
              </w:rPr>
              <w:t>any</w:t>
            </w:r>
            <w:r w:rsidRPr="001C454E">
              <w:rPr>
                <w:lang w:val="en-US" w:eastAsia="ja-JP"/>
              </w:rPr>
              <w:t xml:space="preserve"> additional CRC bits are attached to the CBG</w:t>
            </w:r>
          </w:p>
          <w:p w14:paraId="423E889C" w14:textId="521ECAC3" w:rsidR="00B634D4" w:rsidRPr="004B5B56" w:rsidRDefault="004B5B56" w:rsidP="004B5B56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 xml:space="preserve">To be decide after decision on the value(s) of </w:t>
            </w:r>
            <w:r w:rsidRPr="001C454E">
              <w:rPr>
                <w:lang w:val="en-US" w:eastAsia="ja-JP"/>
              </w:rPr>
              <w:t>L</w:t>
            </w:r>
            <w:r w:rsidRPr="001C454E">
              <w:rPr>
                <w:vertAlign w:val="subscript"/>
                <w:lang w:val="en-US" w:eastAsia="ja-JP"/>
              </w:rPr>
              <w:t>CB,CRC</w:t>
            </w:r>
            <w:r w:rsidRPr="001C454E">
              <w:rPr>
                <w:lang w:val="en-US" w:eastAsia="ja-JP"/>
              </w:rPr>
              <w:t xml:space="preserve"> </w:t>
            </w:r>
            <w:r w:rsidR="00CC6EC6" w:rsidRPr="004B5B56">
              <w:rPr>
                <w:rFonts w:eastAsia="맑은 고딕"/>
              </w:rPr>
              <w:t xml:space="preserve"> </w:t>
            </w:r>
          </w:p>
        </w:tc>
      </w:tr>
    </w:tbl>
    <w:p w14:paraId="568ACDAA" w14:textId="3B792E94" w:rsidR="00B05909" w:rsidRPr="005F7B3E" w:rsidRDefault="00A140F5" w:rsidP="00A140F5">
      <w:pPr>
        <w:ind w:left="0" w:firstLineChars="50" w:firstLine="100"/>
      </w:pPr>
      <w:r w:rsidRPr="005F7B3E">
        <w:t>In this contribution, we</w:t>
      </w:r>
      <w:r w:rsidR="005F6025" w:rsidRPr="005F7B3E">
        <w:t xml:space="preserve"> discu</w:t>
      </w:r>
      <w:r w:rsidR="004B5B56">
        <w:t>ss about the length reduction of TB and CB CRC.</w:t>
      </w:r>
    </w:p>
    <w:p w14:paraId="7415EEB7" w14:textId="22C8C14C" w:rsidR="009E4859" w:rsidRPr="0024376C" w:rsidRDefault="004B5B56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Discussion</w:t>
      </w:r>
    </w:p>
    <w:p w14:paraId="0338034B" w14:textId="0C0EDF46" w:rsidR="00883F2C" w:rsidRDefault="0024376C" w:rsidP="00883F2C">
      <w:pPr>
        <w:ind w:left="0" w:firstLineChars="50" w:firstLine="100"/>
        <w:rPr>
          <w:rFonts w:eastAsiaTheme="minorEastAsia"/>
          <w:lang w:eastAsia="ko-KR"/>
        </w:rPr>
      </w:pPr>
      <w:r w:rsidRPr="005F7B3E">
        <w:rPr>
          <w:rFonts w:eastAsiaTheme="minorEastAsia"/>
          <w:lang w:eastAsia="ko-KR"/>
        </w:rPr>
        <w:t xml:space="preserve">At the last meeting, </w:t>
      </w:r>
      <w:r w:rsidR="00715392">
        <w:rPr>
          <w:rFonts w:eastAsiaTheme="minorEastAsia"/>
          <w:lang w:eastAsia="ko-KR"/>
        </w:rPr>
        <w:t>the number of bits for TB-level CRC is agreed as 24 bits for TBs larger than a threshold around 512 bits. Thus, in this contribution, we discuss the number of bits for TB-level CRC for short length TBs.</w:t>
      </w:r>
    </w:p>
    <w:p w14:paraId="2564188F" w14:textId="38A09CDC" w:rsidR="00715392" w:rsidRDefault="00715392" w:rsidP="00883F2C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Figure 1 shows </w:t>
      </w:r>
      <w:r w:rsidR="00792A50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false alarm rate (FAR) </w:t>
      </w:r>
      <w:r w:rsidR="00792A50">
        <w:rPr>
          <w:rFonts w:eastAsiaTheme="minorEastAsia"/>
          <w:lang w:eastAsia="ko-KR"/>
        </w:rPr>
        <w:t xml:space="preserve">of parity check </w:t>
      </w:r>
      <w:r w:rsidR="00506FC1">
        <w:rPr>
          <w:rFonts w:eastAsiaTheme="minorEastAsia"/>
          <w:lang w:eastAsia="ko-KR"/>
        </w:rPr>
        <w:t>according to information size</w:t>
      </w:r>
      <w:r>
        <w:rPr>
          <w:rFonts w:eastAsiaTheme="minorEastAsia"/>
          <w:lang w:eastAsia="ko-KR"/>
        </w:rPr>
        <w:t xml:space="preserve"> </w:t>
      </w:r>
      <w:r w:rsidR="00506FC1">
        <w:rPr>
          <w:rFonts w:eastAsiaTheme="minorEastAsia"/>
          <w:lang w:eastAsia="ko-KR"/>
        </w:rPr>
        <w:t>(</w:t>
      </w:r>
      <w:r w:rsidRPr="00715392">
        <w:rPr>
          <w:rFonts w:eastAsiaTheme="minorEastAsia"/>
          <w:i/>
          <w:lang w:eastAsia="ko-KR"/>
        </w:rPr>
        <w:t>K</w:t>
      </w:r>
      <w:r w:rsidR="00506FC1">
        <w:rPr>
          <w:rFonts w:eastAsiaTheme="minorEastAsia"/>
          <w:i/>
          <w:lang w:eastAsia="ko-KR"/>
        </w:rPr>
        <w:t>)</w:t>
      </w:r>
      <w:r>
        <w:rPr>
          <w:rFonts w:eastAsiaTheme="minorEastAsia"/>
          <w:lang w:eastAsia="ko-KR"/>
        </w:rPr>
        <w:t xml:space="preserve"> for various code rates</w:t>
      </w:r>
      <w:r w:rsidR="00506FC1">
        <w:rPr>
          <w:rFonts w:eastAsiaTheme="minorEastAsia"/>
          <w:lang w:eastAsia="ko-KR"/>
        </w:rPr>
        <w:t xml:space="preserve"> (</w:t>
      </w:r>
      <w:r w:rsidR="00506FC1" w:rsidRPr="00715392">
        <w:rPr>
          <w:rFonts w:eastAsiaTheme="minorEastAsia"/>
          <w:i/>
          <w:lang w:eastAsia="ko-KR"/>
        </w:rPr>
        <w:t>R</w:t>
      </w:r>
      <w:r w:rsidR="00506FC1">
        <w:rPr>
          <w:rFonts w:eastAsiaTheme="minorEastAsia"/>
          <w:lang w:eastAsia="ko-KR"/>
        </w:rPr>
        <w:t>).</w:t>
      </w:r>
      <w:r>
        <w:rPr>
          <w:rFonts w:eastAsiaTheme="minorEastAsia"/>
          <w:lang w:eastAsia="ko-KR"/>
        </w:rPr>
        <w:t xml:space="preserve"> LDPC codes in [2] is used to obtain </w:t>
      </w:r>
      <w:r w:rsidR="00792A50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FAR. Figure 1 shows that FAR decreases as </w:t>
      </w:r>
      <w:r w:rsidR="00506FC1">
        <w:rPr>
          <w:rFonts w:eastAsiaTheme="minorEastAsia"/>
          <w:lang w:eastAsia="ko-KR"/>
        </w:rPr>
        <w:t>information size</w:t>
      </w:r>
      <w:r>
        <w:rPr>
          <w:rFonts w:eastAsiaTheme="minorEastAsia"/>
          <w:lang w:eastAsia="ko-KR"/>
        </w:rPr>
        <w:t xml:space="preserve"> increases for a given code rate and FAR increases as code rate increases for a given information size of </w:t>
      </w:r>
      <w:r w:rsidRPr="00715392">
        <w:rPr>
          <w:rFonts w:eastAsiaTheme="minorEastAsia"/>
          <w:i/>
          <w:lang w:eastAsia="ko-KR"/>
        </w:rPr>
        <w:t>K</w:t>
      </w:r>
      <w:r>
        <w:rPr>
          <w:rFonts w:eastAsiaTheme="minorEastAsia"/>
          <w:lang w:eastAsia="ko-KR"/>
        </w:rPr>
        <w:t xml:space="preserve">. </w:t>
      </w:r>
      <w:r w:rsidR="00506FC1">
        <w:rPr>
          <w:rFonts w:eastAsiaTheme="minorEastAsia"/>
          <w:lang w:eastAsia="ko-KR"/>
        </w:rPr>
        <w:t>In figure 1, t</w:t>
      </w:r>
      <w:r>
        <w:rPr>
          <w:rFonts w:eastAsiaTheme="minorEastAsia"/>
          <w:lang w:eastAsia="ko-KR"/>
        </w:rPr>
        <w:t xml:space="preserve">here are some fluctuation on the slop of FAR because the number of shortened bits is changed according to </w:t>
      </w:r>
      <w:r w:rsidR="00506FC1">
        <w:rPr>
          <w:rFonts w:eastAsiaTheme="minorEastAsia"/>
          <w:lang w:eastAsia="ko-KR"/>
        </w:rPr>
        <w:t>information size.</w:t>
      </w:r>
    </w:p>
    <w:p w14:paraId="27064E15" w14:textId="4D84F27F" w:rsidR="00A920B3" w:rsidRDefault="00A920B3" w:rsidP="00A920B3">
      <w:pPr>
        <w:ind w:left="0" w:firstLine="0"/>
        <w:rPr>
          <w:rFonts w:eastAsiaTheme="minorEastAsia"/>
          <w:lang w:eastAsia="ko-KR"/>
        </w:rPr>
      </w:pPr>
      <w:r w:rsidRPr="00A920B3">
        <w:rPr>
          <w:rFonts w:eastAsiaTheme="minorEastAsia"/>
          <w:b/>
          <w:i/>
          <w:lang w:eastAsia="ko-KR"/>
        </w:rPr>
        <w:t>Observation 1:</w:t>
      </w:r>
      <w:r>
        <w:rPr>
          <w:rFonts w:eastAsiaTheme="minorEastAsia"/>
          <w:lang w:eastAsia="ko-KR"/>
        </w:rPr>
        <w:t xml:space="preserve"> </w:t>
      </w:r>
      <w:r w:rsidRPr="00A920B3">
        <w:rPr>
          <w:rFonts w:eastAsiaTheme="minorEastAsia"/>
          <w:b/>
          <w:i/>
          <w:lang w:eastAsia="ko-KR"/>
        </w:rPr>
        <w:t>FAR decreases as information size increases for a given code rate and FAR increases as code rate increases for a given information size of K</w:t>
      </w:r>
      <w:r>
        <w:rPr>
          <w:rFonts w:eastAsiaTheme="minorEastAsia"/>
          <w:b/>
          <w:i/>
          <w:lang w:eastAsia="ko-KR"/>
        </w:rPr>
        <w:t>.</w:t>
      </w:r>
    </w:p>
    <w:p w14:paraId="03660524" w14:textId="77777777" w:rsidR="00745847" w:rsidRDefault="004B5B56" w:rsidP="00745847">
      <w:pPr>
        <w:keepNext/>
        <w:ind w:left="0" w:firstLine="0"/>
        <w:jc w:val="center"/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5CA1AA9C" wp14:editId="67D80791">
            <wp:extent cx="3685649" cy="2749258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589" cy="2759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EF5AD0" w14:textId="76DED86D" w:rsidR="004B5B56" w:rsidRDefault="00745847" w:rsidP="00745847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False Alarm</w:t>
      </w:r>
      <w:r w:rsidR="00573CFC">
        <w:t xml:space="preserve"> Rate (FAR) according to information</w:t>
      </w:r>
      <w:r>
        <w:t xml:space="preserve"> size (K) and code rate (R)</w:t>
      </w:r>
    </w:p>
    <w:p w14:paraId="50428B74" w14:textId="77777777" w:rsidR="00506FC1" w:rsidRDefault="00506FC1" w:rsidP="009544C9">
      <w:pPr>
        <w:ind w:left="0" w:firstLine="0"/>
        <w:rPr>
          <w:rFonts w:eastAsiaTheme="minorEastAsia"/>
          <w:lang w:eastAsia="ko-KR"/>
        </w:rPr>
      </w:pPr>
    </w:p>
    <w:p w14:paraId="6B026750" w14:textId="7239DF2B" w:rsidR="00506FC1" w:rsidRDefault="00506FC1" w:rsidP="00573CFC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  <w:r w:rsidR="003C1701">
        <w:rPr>
          <w:rFonts w:eastAsiaTheme="minorEastAsia"/>
          <w:lang w:eastAsia="ko-KR"/>
        </w:rPr>
        <w:t>In 3GPP LTE, the minimum</w:t>
      </w:r>
      <w:r>
        <w:rPr>
          <w:rFonts w:eastAsiaTheme="minorEastAsia"/>
          <w:lang w:eastAsia="ko-KR"/>
        </w:rPr>
        <w:t xml:space="preserve"> TB size supported by the TBS table is changed according to code rate. Table 1 shows </w:t>
      </w:r>
      <w:r w:rsidR="006100C1">
        <w:rPr>
          <w:rFonts w:eastAsiaTheme="minorEastAsia"/>
          <w:lang w:eastAsia="ko-KR"/>
        </w:rPr>
        <w:t>the minimum TB size of</w:t>
      </w:r>
      <w:r>
        <w:rPr>
          <w:rFonts w:eastAsiaTheme="minorEastAsia"/>
          <w:lang w:eastAsia="ko-KR"/>
        </w:rPr>
        <w:t xml:space="preserve"> various code rates obtained from the TBS table in 3GPP LTE. </w:t>
      </w:r>
      <w:r w:rsidR="00573CFC">
        <w:rPr>
          <w:rFonts w:eastAsiaTheme="minorEastAsia"/>
          <w:lang w:eastAsia="ko-KR"/>
        </w:rPr>
        <w:t>In this</w:t>
      </w:r>
      <w:r w:rsidR="006100C1">
        <w:rPr>
          <w:rFonts w:eastAsiaTheme="minorEastAsia"/>
          <w:lang w:eastAsia="ko-KR"/>
        </w:rPr>
        <w:t xml:space="preserve"> TBS table, the minimum TB size is decreased as code rate decreases. </w:t>
      </w:r>
      <w:r w:rsidR="00792A50">
        <w:rPr>
          <w:rFonts w:eastAsiaTheme="minorEastAsia"/>
          <w:lang w:eastAsia="ko-KR"/>
        </w:rPr>
        <w:t>Thus</w:t>
      </w:r>
      <w:r w:rsidR="006100C1">
        <w:rPr>
          <w:rFonts w:eastAsiaTheme="minorEastAsia"/>
          <w:lang w:eastAsia="ko-KR"/>
        </w:rPr>
        <w:t xml:space="preserve">, it is not straight forward whether the FAR of </w:t>
      </w:r>
      <w:r w:rsidR="006100C1" w:rsidRPr="00573CFC">
        <w:rPr>
          <w:rFonts w:eastAsiaTheme="minorEastAsia"/>
          <w:i/>
          <w:lang w:eastAsia="ko-KR"/>
        </w:rPr>
        <w:t>2/3 code rate and 160 information siz</w:t>
      </w:r>
      <w:r w:rsidR="006100C1">
        <w:rPr>
          <w:rFonts w:eastAsiaTheme="minorEastAsia"/>
          <w:lang w:eastAsia="ko-KR"/>
        </w:rPr>
        <w:t>e</w:t>
      </w:r>
      <w:r w:rsidR="00792A50">
        <w:rPr>
          <w:rFonts w:eastAsiaTheme="minorEastAsia"/>
          <w:lang w:eastAsia="ko-KR"/>
        </w:rPr>
        <w:t xml:space="preserve"> is lower than</w:t>
      </w:r>
      <w:r w:rsidR="006100C1">
        <w:rPr>
          <w:rFonts w:eastAsiaTheme="minorEastAsia"/>
          <w:lang w:eastAsia="ko-KR"/>
        </w:rPr>
        <w:t xml:space="preserve"> the FAR of </w:t>
      </w:r>
      <w:r w:rsidR="006100C1" w:rsidRPr="00573CFC">
        <w:rPr>
          <w:rFonts w:eastAsiaTheme="minorEastAsia"/>
          <w:i/>
          <w:lang w:eastAsia="ko-KR"/>
        </w:rPr>
        <w:t>8/9 code rate and 640 information size</w:t>
      </w:r>
      <w:r w:rsidR="006100C1">
        <w:rPr>
          <w:rFonts w:eastAsiaTheme="minorEastAsia"/>
          <w:lang w:eastAsia="ko-KR"/>
        </w:rPr>
        <w:t xml:space="preserve"> or not.</w:t>
      </w:r>
      <w:r w:rsidR="00792A50">
        <w:rPr>
          <w:rFonts w:eastAsiaTheme="minorEastAsia"/>
          <w:lang w:eastAsia="ko-KR"/>
        </w:rPr>
        <w:t xml:space="preserve"> </w:t>
      </w:r>
      <w:r w:rsidR="00573CFC">
        <w:rPr>
          <w:rFonts w:eastAsiaTheme="minorEastAsia"/>
          <w:lang w:eastAsia="ko-KR"/>
        </w:rPr>
        <w:t xml:space="preserve">From figure 1, we can see that the FAR of </w:t>
      </w:r>
      <w:r w:rsidR="00573CFC" w:rsidRPr="00573CFC">
        <w:rPr>
          <w:rFonts w:eastAsiaTheme="minorEastAsia"/>
          <w:i/>
          <w:lang w:eastAsia="ko-KR"/>
        </w:rPr>
        <w:t>2/3 code rate and 160 information size</w:t>
      </w:r>
      <w:r w:rsidR="00573CFC">
        <w:rPr>
          <w:rFonts w:eastAsiaTheme="minorEastAsia"/>
          <w:lang w:eastAsia="ko-KR"/>
        </w:rPr>
        <w:t xml:space="preserve"> is similar with that of </w:t>
      </w:r>
      <w:r w:rsidR="00573CFC" w:rsidRPr="00573CFC">
        <w:rPr>
          <w:rFonts w:eastAsiaTheme="minorEastAsia"/>
          <w:i/>
          <w:lang w:eastAsia="ko-KR"/>
        </w:rPr>
        <w:t>8/9 code rate and 640 information size</w:t>
      </w:r>
      <w:r w:rsidR="00573CFC">
        <w:rPr>
          <w:rFonts w:eastAsiaTheme="minorEastAsia"/>
          <w:lang w:eastAsia="ko-KR"/>
        </w:rPr>
        <w:t xml:space="preserve"> each other and is about 10</w:t>
      </w:r>
      <w:r w:rsidR="00573CFC" w:rsidRPr="00151C80">
        <w:rPr>
          <w:rFonts w:eastAsiaTheme="minorEastAsia"/>
          <w:vertAlign w:val="superscript"/>
          <w:lang w:eastAsia="ko-KR"/>
        </w:rPr>
        <w:t>-3</w:t>
      </w:r>
      <w:r w:rsidR="00573CFC">
        <w:rPr>
          <w:rFonts w:eastAsiaTheme="minorEastAsia" w:hint="eastAsia"/>
          <w:lang w:eastAsia="ko-KR"/>
        </w:rPr>
        <w:t>.</w:t>
      </w:r>
      <w:r w:rsidR="00573CFC">
        <w:rPr>
          <w:rFonts w:eastAsiaTheme="minorEastAsia"/>
          <w:lang w:eastAsia="ko-KR"/>
        </w:rPr>
        <w:t xml:space="preserve"> Also, we can see that the FAR of </w:t>
      </w:r>
      <w:r w:rsidR="00573CFC" w:rsidRPr="00573CFC">
        <w:rPr>
          <w:rFonts w:eastAsiaTheme="minorEastAsia"/>
          <w:i/>
          <w:lang w:eastAsia="ko-KR"/>
        </w:rPr>
        <w:t>1/5 code rate and 56 information size</w:t>
      </w:r>
      <w:r w:rsidR="00573CFC">
        <w:rPr>
          <w:rFonts w:eastAsiaTheme="minorEastAsia"/>
          <w:lang w:eastAsia="ko-KR"/>
        </w:rPr>
        <w:t xml:space="preserve"> is higher than that of </w:t>
      </w:r>
      <w:r w:rsidR="00573CFC" w:rsidRPr="00573CFC">
        <w:rPr>
          <w:rFonts w:eastAsiaTheme="minorEastAsia"/>
          <w:i/>
          <w:lang w:eastAsia="ko-KR"/>
        </w:rPr>
        <w:t>8/9 code rate and 640 information size</w:t>
      </w:r>
      <w:r w:rsidR="00573CFC">
        <w:rPr>
          <w:rFonts w:eastAsiaTheme="minorEastAsia"/>
          <w:lang w:eastAsia="ko-KR"/>
        </w:rPr>
        <w:t xml:space="preserve">. </w:t>
      </w:r>
      <w:r w:rsidR="00151C80">
        <w:rPr>
          <w:rFonts w:eastAsiaTheme="minorEastAsia"/>
          <w:lang w:eastAsia="ko-KR"/>
        </w:rPr>
        <w:t xml:space="preserve">However, </w:t>
      </w:r>
      <w:r w:rsidR="00573CFC">
        <w:rPr>
          <w:rFonts w:eastAsiaTheme="minorEastAsia"/>
          <w:lang w:eastAsia="ko-KR"/>
        </w:rPr>
        <w:t>i</w:t>
      </w:r>
      <w:r w:rsidR="00151C80">
        <w:rPr>
          <w:rFonts w:eastAsiaTheme="minorEastAsia"/>
          <w:lang w:eastAsia="ko-KR"/>
        </w:rPr>
        <w:t xml:space="preserve">f base graph </w:t>
      </w:r>
      <w:r w:rsidR="00573CFC">
        <w:rPr>
          <w:rFonts w:eastAsiaTheme="minorEastAsia"/>
          <w:lang w:eastAsia="ko-KR"/>
        </w:rPr>
        <w:t xml:space="preserve">or TBS table </w:t>
      </w:r>
      <w:r w:rsidR="00151C80">
        <w:rPr>
          <w:rFonts w:eastAsiaTheme="minorEastAsia"/>
          <w:lang w:eastAsia="ko-KR"/>
        </w:rPr>
        <w:t xml:space="preserve">is changed, the </w:t>
      </w:r>
      <w:r w:rsidR="00573CFC">
        <w:rPr>
          <w:rFonts w:eastAsiaTheme="minorEastAsia"/>
          <w:lang w:eastAsia="ko-KR"/>
        </w:rPr>
        <w:t xml:space="preserve">performance gap of the </w:t>
      </w:r>
      <w:r w:rsidR="00151C80">
        <w:rPr>
          <w:rFonts w:eastAsiaTheme="minorEastAsia"/>
          <w:lang w:eastAsia="ko-KR"/>
        </w:rPr>
        <w:t>FAR</w:t>
      </w:r>
      <w:r w:rsidR="00573CFC">
        <w:rPr>
          <w:rFonts w:eastAsiaTheme="minorEastAsia"/>
          <w:lang w:eastAsia="ko-KR"/>
        </w:rPr>
        <w:t>s</w:t>
      </w:r>
      <w:r w:rsidR="00151C80">
        <w:rPr>
          <w:rFonts w:eastAsiaTheme="minorEastAsia"/>
          <w:lang w:eastAsia="ko-KR"/>
        </w:rPr>
        <w:t xml:space="preserve"> </w:t>
      </w:r>
      <w:r w:rsidR="00573CFC">
        <w:rPr>
          <w:rFonts w:eastAsiaTheme="minorEastAsia"/>
          <w:lang w:eastAsia="ko-KR"/>
        </w:rPr>
        <w:t xml:space="preserve">can be changed </w:t>
      </w:r>
      <w:r w:rsidR="00151C80">
        <w:rPr>
          <w:rFonts w:eastAsiaTheme="minorEastAsia"/>
          <w:lang w:eastAsia="ko-KR"/>
        </w:rPr>
        <w:t xml:space="preserve">because the exact value of the FAR depends on the </w:t>
      </w:r>
      <w:r w:rsidR="003C1701">
        <w:rPr>
          <w:rFonts w:eastAsiaTheme="minorEastAsia"/>
          <w:lang w:eastAsia="ko-KR"/>
        </w:rPr>
        <w:t>base graph</w:t>
      </w:r>
      <w:r w:rsidR="00573CFC">
        <w:rPr>
          <w:rFonts w:eastAsiaTheme="minorEastAsia"/>
          <w:lang w:eastAsia="ko-KR"/>
        </w:rPr>
        <w:t xml:space="preserve"> and information size</w:t>
      </w:r>
      <w:r w:rsidR="003C1701">
        <w:rPr>
          <w:rFonts w:eastAsiaTheme="minorEastAsia"/>
          <w:lang w:eastAsia="ko-KR"/>
        </w:rPr>
        <w:t>. Thus, it would be beneficial</w:t>
      </w:r>
      <w:r w:rsidR="000C155A">
        <w:rPr>
          <w:rFonts w:eastAsiaTheme="minorEastAsia"/>
          <w:lang w:eastAsia="ko-KR"/>
        </w:rPr>
        <w:t xml:space="preserve"> that the exact size</w:t>
      </w:r>
      <w:r w:rsidR="00151C80">
        <w:rPr>
          <w:rFonts w:eastAsiaTheme="minorEastAsia"/>
          <w:lang w:eastAsia="ko-KR"/>
        </w:rPr>
        <w:t xml:space="preserve"> of </w:t>
      </w:r>
      <w:r w:rsidR="000C155A">
        <w:rPr>
          <w:lang w:val="en-US" w:eastAsia="ja-JP"/>
        </w:rPr>
        <w:t xml:space="preserve">TB-level CRC </w:t>
      </w:r>
      <w:r w:rsidR="00151C80">
        <w:rPr>
          <w:rFonts w:eastAsiaTheme="minorEastAsia"/>
          <w:lang w:eastAsia="ko-KR"/>
        </w:rPr>
        <w:t>for short length TB</w:t>
      </w:r>
      <w:r w:rsidR="000C155A">
        <w:rPr>
          <w:rFonts w:eastAsiaTheme="minorEastAsia"/>
          <w:lang w:eastAsia="ko-KR"/>
        </w:rPr>
        <w:t>s</w:t>
      </w:r>
      <w:r w:rsidR="00151C80">
        <w:rPr>
          <w:rFonts w:eastAsiaTheme="minorEastAsia"/>
          <w:lang w:eastAsia="ko-KR"/>
        </w:rPr>
        <w:t xml:space="preserve"> should be determined after not only LDPC codes</w:t>
      </w:r>
      <w:r w:rsidR="00A920B3">
        <w:rPr>
          <w:rFonts w:eastAsiaTheme="minorEastAsia"/>
          <w:lang w:eastAsia="ko-KR"/>
        </w:rPr>
        <w:t xml:space="preserve"> design</w:t>
      </w:r>
      <w:r w:rsidR="00151C80">
        <w:rPr>
          <w:rFonts w:eastAsiaTheme="minorEastAsia"/>
          <w:lang w:eastAsia="ko-KR"/>
        </w:rPr>
        <w:t xml:space="preserve"> but also TBS table</w:t>
      </w:r>
      <w:r w:rsidR="00501C0D">
        <w:rPr>
          <w:rFonts w:eastAsiaTheme="minorEastAsia"/>
          <w:lang w:eastAsia="ko-KR"/>
        </w:rPr>
        <w:t xml:space="preserve"> are agreed</w:t>
      </w:r>
      <w:r w:rsidR="00151C80">
        <w:rPr>
          <w:rFonts w:eastAsiaTheme="minorEastAsia"/>
          <w:lang w:eastAsia="ko-KR"/>
        </w:rPr>
        <w:t>.</w:t>
      </w:r>
    </w:p>
    <w:p w14:paraId="44710A65" w14:textId="1EBB6F09" w:rsidR="00883F2C" w:rsidRPr="00573CFC" w:rsidRDefault="00A2784A" w:rsidP="00883F2C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</w:t>
      </w:r>
      <w:r w:rsidRPr="00A2784A">
        <w:rPr>
          <w:rFonts w:eastAsiaTheme="minorEastAsia"/>
          <w:b/>
          <w:lang w:eastAsia="ko-KR"/>
        </w:rPr>
        <w:t>Note</w:t>
      </w:r>
      <w:r>
        <w:rPr>
          <w:rFonts w:eastAsiaTheme="minorEastAsia"/>
          <w:lang w:eastAsia="ko-KR"/>
        </w:rPr>
        <w:t xml:space="preserve">: The maximum FAR of parity check is </w:t>
      </w:r>
      <w:r w:rsidR="00D03D0F">
        <w:rPr>
          <w:rFonts w:eastAsiaTheme="minorEastAsia"/>
          <w:lang w:eastAsia="ko-KR"/>
        </w:rPr>
        <w:t xml:space="preserve">about </w:t>
      </w:r>
      <w:r>
        <w:rPr>
          <w:rFonts w:eastAsiaTheme="minorEastAsia"/>
          <w:lang w:eastAsia="ko-KR"/>
        </w:rPr>
        <w:t>1</w:t>
      </w:r>
      <w:r w:rsidR="00D03D0F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>88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×</m:t>
        </m:r>
      </m:oMath>
      <w:r w:rsidR="00D03D0F">
        <w:rPr>
          <w:rFonts w:eastAsiaTheme="minorEastAsia"/>
          <w:lang w:eastAsia="ko-KR"/>
        </w:rPr>
        <w:t>10</w:t>
      </w:r>
      <w:r w:rsidR="00D03D0F" w:rsidRPr="00D03D0F">
        <w:rPr>
          <w:rFonts w:eastAsiaTheme="minorEastAsia"/>
          <w:vertAlign w:val="superscript"/>
          <w:lang w:eastAsia="ko-KR"/>
        </w:rPr>
        <w:t>-3</w:t>
      </w:r>
      <w:r>
        <w:rPr>
          <w:rFonts w:eastAsiaTheme="minorEastAsia"/>
          <w:lang w:eastAsia="ko-KR"/>
        </w:rPr>
        <w:t>, which is obtained for the case of 1/5 code rate and 56 information size. Thus,</w:t>
      </w:r>
      <w:r w:rsidR="00D03D0F">
        <w:rPr>
          <w:rFonts w:eastAsiaTheme="minorEastAsia"/>
          <w:lang w:eastAsia="ko-KR"/>
        </w:rPr>
        <w:t xml:space="preserve"> at most 9 bits </w:t>
      </w:r>
      <w:r w:rsidR="00D42C32">
        <w:rPr>
          <w:rFonts w:eastAsiaTheme="minorEastAsia"/>
          <w:lang w:eastAsia="ko-KR"/>
        </w:rPr>
        <w:t xml:space="preserve">reduction of </w:t>
      </w:r>
      <w:r w:rsidR="00D03D0F">
        <w:rPr>
          <w:rFonts w:eastAsiaTheme="minorEastAsia"/>
          <w:lang w:eastAsia="ko-KR"/>
        </w:rPr>
        <w:t>TB-level CRC is possible because of</w:t>
      </w:r>
      <w:r>
        <w:rPr>
          <w:rFonts w:eastAsiaTheme="minorEastAsia"/>
          <w:lang w:eastAsia="ko-KR"/>
        </w:rPr>
        <w:t xml:space="preserve"> </w:t>
      </w:r>
      <w:r w:rsidR="00D03D0F">
        <w:rPr>
          <w:rFonts w:eastAsiaTheme="minorEastAsia"/>
          <w:lang w:eastAsia="ko-KR"/>
        </w:rPr>
        <w:t>-log</w:t>
      </w:r>
      <w:r w:rsidR="00D03D0F" w:rsidRPr="00D03D0F">
        <w:rPr>
          <w:rFonts w:eastAsiaTheme="minorEastAsia"/>
          <w:vertAlign w:val="subscript"/>
          <w:lang w:eastAsia="ko-KR"/>
        </w:rPr>
        <w:t>2</w:t>
      </w:r>
      <w:r w:rsidR="00D03D0F">
        <w:rPr>
          <w:rFonts w:eastAsiaTheme="minorEastAsia"/>
          <w:lang w:eastAsia="ko-KR"/>
        </w:rPr>
        <w:t>(0.00188)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≅</m:t>
        </m:r>
      </m:oMath>
      <w:r w:rsidR="00D03D0F">
        <w:rPr>
          <w:rFonts w:eastAsiaTheme="minorEastAsia" w:hint="eastAsia"/>
          <w:lang w:eastAsia="ko-KR"/>
        </w:rPr>
        <w:t>9.</w:t>
      </w:r>
      <w:r w:rsidR="00D42C32">
        <w:rPr>
          <w:rFonts w:eastAsiaTheme="minorEastAsia"/>
          <w:lang w:eastAsia="ko-KR"/>
        </w:rPr>
        <w:t xml:space="preserve"> </w:t>
      </w:r>
      <w:r w:rsidR="00D42C32">
        <w:rPr>
          <w:rFonts w:eastAsiaTheme="minorEastAsia"/>
        </w:rPr>
        <w:t>It means that TB-level CRC can be reduced as 15 bits by using parity check of LDPC codes.</w:t>
      </w:r>
      <w:r w:rsidR="00241438">
        <w:rPr>
          <w:rFonts w:eastAsiaTheme="minorEastAsia"/>
        </w:rPr>
        <w:t xml:space="preserve"> This value can be changed according to base graph and the minimum TBS size.</w:t>
      </w:r>
    </w:p>
    <w:p w14:paraId="632A6FC2" w14:textId="71A0B802" w:rsidR="00883F2C" w:rsidRDefault="00883F2C" w:rsidP="00883F2C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6853E0">
        <w:t>. M</w:t>
      </w:r>
      <w:r>
        <w:t>inimum TB size of each code rate</w:t>
      </w:r>
      <w:r w:rsidR="00745847">
        <w:t xml:space="preserve"> obtained from TBS table of 3GPP LTE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1027"/>
        <w:gridCol w:w="1028"/>
        <w:gridCol w:w="1028"/>
        <w:gridCol w:w="1028"/>
      </w:tblGrid>
      <w:tr w:rsidR="00883F2C" w14:paraId="5F0EC4E4" w14:textId="77777777" w:rsidTr="00151C80">
        <w:trPr>
          <w:jc w:val="center"/>
        </w:trPr>
        <w:tc>
          <w:tcPr>
            <w:tcW w:w="2127" w:type="dxa"/>
          </w:tcPr>
          <w:p w14:paraId="3FA89A90" w14:textId="77777777" w:rsidR="00883F2C" w:rsidRDefault="00883F2C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Code rate</w:t>
            </w:r>
          </w:p>
        </w:tc>
        <w:tc>
          <w:tcPr>
            <w:tcW w:w="1027" w:type="dxa"/>
            <w:vAlign w:val="center"/>
          </w:tcPr>
          <w:p w14:paraId="423E56EF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8/9</w:t>
            </w:r>
          </w:p>
        </w:tc>
        <w:tc>
          <w:tcPr>
            <w:tcW w:w="1028" w:type="dxa"/>
            <w:vAlign w:val="center"/>
          </w:tcPr>
          <w:p w14:paraId="6C99F9BF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2/3</w:t>
            </w:r>
          </w:p>
        </w:tc>
        <w:tc>
          <w:tcPr>
            <w:tcW w:w="1028" w:type="dxa"/>
            <w:vAlign w:val="center"/>
          </w:tcPr>
          <w:p w14:paraId="6A0EF5F1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1/3</w:t>
            </w:r>
          </w:p>
        </w:tc>
        <w:tc>
          <w:tcPr>
            <w:tcW w:w="1028" w:type="dxa"/>
            <w:vAlign w:val="center"/>
          </w:tcPr>
          <w:p w14:paraId="5AFE0B92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1/5</w:t>
            </w:r>
          </w:p>
        </w:tc>
      </w:tr>
      <w:tr w:rsidR="00883F2C" w14:paraId="761955EC" w14:textId="77777777" w:rsidTr="00151C80">
        <w:trPr>
          <w:jc w:val="center"/>
        </w:trPr>
        <w:tc>
          <w:tcPr>
            <w:tcW w:w="2127" w:type="dxa"/>
          </w:tcPr>
          <w:p w14:paraId="54A44B66" w14:textId="77777777" w:rsidR="00883F2C" w:rsidRDefault="00883F2C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Minimum </w:t>
            </w:r>
            <w:r>
              <w:rPr>
                <w:rFonts w:eastAsiaTheme="minorEastAsia" w:hint="eastAsia"/>
                <w:lang w:eastAsia="ko-KR"/>
              </w:rPr>
              <w:t>TB size</w:t>
            </w:r>
          </w:p>
        </w:tc>
        <w:tc>
          <w:tcPr>
            <w:tcW w:w="1027" w:type="dxa"/>
            <w:vAlign w:val="center"/>
          </w:tcPr>
          <w:p w14:paraId="3DED6976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616</w:t>
            </w:r>
          </w:p>
        </w:tc>
        <w:tc>
          <w:tcPr>
            <w:tcW w:w="1028" w:type="dxa"/>
            <w:vAlign w:val="center"/>
          </w:tcPr>
          <w:p w14:paraId="57F3B2CD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136</w:t>
            </w:r>
          </w:p>
        </w:tc>
        <w:tc>
          <w:tcPr>
            <w:tcW w:w="1028" w:type="dxa"/>
            <w:vAlign w:val="center"/>
          </w:tcPr>
          <w:p w14:paraId="3B1F41A2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56</w:t>
            </w:r>
          </w:p>
        </w:tc>
        <w:tc>
          <w:tcPr>
            <w:tcW w:w="1028" w:type="dxa"/>
            <w:vAlign w:val="center"/>
          </w:tcPr>
          <w:p w14:paraId="3925B18E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32</w:t>
            </w:r>
          </w:p>
        </w:tc>
      </w:tr>
      <w:tr w:rsidR="00883F2C" w14:paraId="4457797B" w14:textId="77777777" w:rsidTr="00151C80">
        <w:trPr>
          <w:jc w:val="center"/>
        </w:trPr>
        <w:tc>
          <w:tcPr>
            <w:tcW w:w="2127" w:type="dxa"/>
          </w:tcPr>
          <w:p w14:paraId="3C6B8A52" w14:textId="2B6320D0" w:rsidR="00883F2C" w:rsidRDefault="00151C80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Minimum Information</w:t>
            </w:r>
          </w:p>
          <w:p w14:paraId="4502278F" w14:textId="76B6720E" w:rsidR="00506FC1" w:rsidRDefault="00506FC1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(TB+24bit CRC)</w:t>
            </w:r>
          </w:p>
        </w:tc>
        <w:tc>
          <w:tcPr>
            <w:tcW w:w="1027" w:type="dxa"/>
            <w:vAlign w:val="center"/>
          </w:tcPr>
          <w:p w14:paraId="7EB47748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640</w:t>
            </w:r>
          </w:p>
        </w:tc>
        <w:tc>
          <w:tcPr>
            <w:tcW w:w="1028" w:type="dxa"/>
            <w:vAlign w:val="center"/>
          </w:tcPr>
          <w:p w14:paraId="6C50F94B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160</w:t>
            </w:r>
          </w:p>
        </w:tc>
        <w:tc>
          <w:tcPr>
            <w:tcW w:w="1028" w:type="dxa"/>
            <w:vAlign w:val="center"/>
          </w:tcPr>
          <w:p w14:paraId="7978A110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80</w:t>
            </w:r>
          </w:p>
        </w:tc>
        <w:tc>
          <w:tcPr>
            <w:tcW w:w="1028" w:type="dxa"/>
            <w:vAlign w:val="center"/>
          </w:tcPr>
          <w:p w14:paraId="23C7D588" w14:textId="77777777" w:rsidR="00883F2C" w:rsidRDefault="00883F2C" w:rsidP="00883F2C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56</w:t>
            </w:r>
          </w:p>
        </w:tc>
      </w:tr>
    </w:tbl>
    <w:p w14:paraId="65DA4CF8" w14:textId="77777777" w:rsidR="00883F2C" w:rsidRDefault="00883F2C" w:rsidP="009544C9">
      <w:pPr>
        <w:ind w:left="0" w:firstLine="0"/>
        <w:rPr>
          <w:rFonts w:eastAsiaTheme="minorEastAsia"/>
          <w:lang w:eastAsia="ko-KR"/>
        </w:rPr>
      </w:pPr>
    </w:p>
    <w:p w14:paraId="32A684B7" w14:textId="0EA53047" w:rsidR="00865932" w:rsidRPr="005F7B3E" w:rsidRDefault="00535979" w:rsidP="00865932">
      <w:pPr>
        <w:ind w:left="0" w:firstLine="0"/>
        <w:rPr>
          <w:b/>
          <w:i/>
        </w:rPr>
      </w:pPr>
      <w:r>
        <w:rPr>
          <w:b/>
          <w:i/>
        </w:rPr>
        <w:t>Proposa</w:t>
      </w:r>
      <w:r w:rsidR="00D03D0F">
        <w:rPr>
          <w:rFonts w:eastAsiaTheme="minorEastAsia"/>
          <w:b/>
          <w:i/>
          <w:lang w:eastAsia="ko-KR"/>
        </w:rPr>
        <w:t>l 1</w:t>
      </w:r>
      <w:r w:rsidR="00151C80" w:rsidRPr="00151C80">
        <w:rPr>
          <w:rFonts w:eastAsiaTheme="minorEastAsia"/>
          <w:b/>
          <w:i/>
          <w:lang w:eastAsia="ko-KR"/>
        </w:rPr>
        <w:t xml:space="preserve">: </w:t>
      </w:r>
      <w:r w:rsidR="00573CFC">
        <w:rPr>
          <w:rFonts w:eastAsiaTheme="minorEastAsia"/>
          <w:b/>
          <w:i/>
          <w:lang w:eastAsia="ko-KR"/>
        </w:rPr>
        <w:t>N</w:t>
      </w:r>
      <w:r w:rsidR="00573CFC" w:rsidRPr="00151C80">
        <w:rPr>
          <w:rFonts w:eastAsiaTheme="minorEastAsia"/>
          <w:b/>
          <w:i/>
          <w:lang w:eastAsia="ko-KR"/>
        </w:rPr>
        <w:t>ot only LDPC codes</w:t>
      </w:r>
      <w:r w:rsidR="00A920B3">
        <w:rPr>
          <w:rFonts w:eastAsiaTheme="minorEastAsia"/>
          <w:b/>
          <w:i/>
          <w:lang w:eastAsia="ko-KR"/>
        </w:rPr>
        <w:t xml:space="preserve"> design</w:t>
      </w:r>
      <w:r w:rsidR="00573CFC" w:rsidRPr="00151C80">
        <w:rPr>
          <w:rFonts w:eastAsiaTheme="minorEastAsia"/>
          <w:b/>
          <w:i/>
          <w:lang w:eastAsia="ko-KR"/>
        </w:rPr>
        <w:t xml:space="preserve"> but also TBS table</w:t>
      </w:r>
      <w:r w:rsidR="00573CFC">
        <w:rPr>
          <w:rFonts w:eastAsiaTheme="minorEastAsia"/>
          <w:b/>
          <w:i/>
          <w:lang w:eastAsia="ko-KR"/>
        </w:rPr>
        <w:t xml:space="preserve"> should be considered to determine the exact </w:t>
      </w:r>
      <w:r w:rsidR="00241438">
        <w:rPr>
          <w:rFonts w:eastAsiaTheme="minorEastAsia"/>
          <w:b/>
          <w:i/>
          <w:lang w:eastAsia="ko-KR"/>
        </w:rPr>
        <w:t>size</w:t>
      </w:r>
      <w:r w:rsidR="00151C80" w:rsidRPr="00151C80">
        <w:rPr>
          <w:rFonts w:eastAsiaTheme="minorEastAsia"/>
          <w:b/>
          <w:i/>
          <w:lang w:eastAsia="ko-KR"/>
        </w:rPr>
        <w:t xml:space="preserve"> of</w:t>
      </w:r>
      <w:r w:rsidR="00241438">
        <w:rPr>
          <w:rFonts w:eastAsiaTheme="minorEastAsia"/>
          <w:b/>
          <w:i/>
          <w:lang w:eastAsia="ko-KR"/>
        </w:rPr>
        <w:t xml:space="preserve"> TB-level CRC</w:t>
      </w:r>
      <w:r w:rsidR="00151C80" w:rsidRPr="00151C80">
        <w:rPr>
          <w:rFonts w:eastAsiaTheme="minorEastAsia"/>
          <w:b/>
          <w:i/>
          <w:lang w:eastAsia="ko-KR"/>
        </w:rPr>
        <w:t xml:space="preserve"> </w:t>
      </w:r>
      <w:r w:rsidR="00151C80">
        <w:rPr>
          <w:rFonts w:eastAsiaTheme="minorEastAsia"/>
          <w:b/>
          <w:i/>
          <w:lang w:eastAsia="ko-KR"/>
        </w:rPr>
        <w:t xml:space="preserve">for </w:t>
      </w:r>
      <w:r w:rsidR="00151C80" w:rsidRPr="00151C80">
        <w:rPr>
          <w:rFonts w:eastAsiaTheme="minorEastAsia"/>
          <w:b/>
          <w:i/>
          <w:lang w:eastAsia="ko-KR"/>
        </w:rPr>
        <w:t>TB</w:t>
      </w:r>
      <w:r w:rsidR="00151C80">
        <w:rPr>
          <w:rFonts w:eastAsiaTheme="minorEastAsia"/>
          <w:b/>
          <w:i/>
          <w:lang w:eastAsia="ko-KR"/>
        </w:rPr>
        <w:t>s less than a threshold</w:t>
      </w:r>
      <w:r w:rsidR="00573CFC">
        <w:rPr>
          <w:rFonts w:eastAsiaTheme="minorEastAsia"/>
          <w:b/>
          <w:i/>
          <w:lang w:eastAsia="ko-KR"/>
        </w:rPr>
        <w:t xml:space="preserve"> (e.g. around 512)</w:t>
      </w:r>
      <w:r w:rsidR="00501C0D">
        <w:rPr>
          <w:rFonts w:eastAsiaTheme="minorEastAsia"/>
          <w:b/>
          <w:i/>
          <w:lang w:eastAsia="ko-KR"/>
        </w:rPr>
        <w:t>.</w:t>
      </w:r>
    </w:p>
    <w:p w14:paraId="16C1D2C4" w14:textId="77777777" w:rsidR="00107605" w:rsidRPr="00573CFC" w:rsidRDefault="00107605" w:rsidP="00107605">
      <w:pPr>
        <w:pStyle w:val="ad"/>
        <w:ind w:leftChars="0" w:left="1310" w:firstLine="0"/>
        <w:rPr>
          <w:rFonts w:ascii="Times New Roman" w:eastAsiaTheme="minorEastAsia" w:hAnsi="Times New Roman" w:cs="Times New Roman"/>
          <w:lang w:val="en-GB"/>
        </w:rPr>
      </w:pPr>
    </w:p>
    <w:p w14:paraId="64548513" w14:textId="067FBB63" w:rsidR="003C1701" w:rsidRDefault="003C1701" w:rsidP="00866F4D">
      <w:pPr>
        <w:pStyle w:val="ad"/>
        <w:ind w:leftChars="0" w:left="0" w:firstLineChars="50" w:firstLine="10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 w:hint="eastAsia"/>
          <w:lang w:val="en-GB"/>
        </w:rPr>
        <w:t>CB-level CRC is attached only when a TB is segmented</w:t>
      </w:r>
      <w:r>
        <w:rPr>
          <w:rFonts w:ascii="Times New Roman" w:eastAsiaTheme="minorEastAsia" w:hAnsi="Times New Roman" w:cs="Times New Roman"/>
          <w:lang w:val="en-GB"/>
        </w:rPr>
        <w:t xml:space="preserve"> into CBs</w:t>
      </w:r>
      <w:r>
        <w:rPr>
          <w:rFonts w:ascii="Times New Roman" w:eastAsiaTheme="minorEastAsia" w:hAnsi="Times New Roman" w:cs="Times New Roman" w:hint="eastAsia"/>
          <w:lang w:val="en-GB"/>
        </w:rPr>
        <w:t>.</w:t>
      </w:r>
      <w:r>
        <w:rPr>
          <w:rFonts w:ascii="Times New Roman" w:eastAsiaTheme="minorEastAsia" w:hAnsi="Times New Roman" w:cs="Times New Roman"/>
          <w:lang w:val="en-GB"/>
        </w:rPr>
        <w:t xml:space="preserve"> The minimum segmented TB size is </w:t>
      </w:r>
      <w:r>
        <w:rPr>
          <w:rFonts w:ascii="Times New Roman" w:eastAsiaTheme="minorEastAsia" w:hAnsi="Times New Roman" w:cs="Times New Roman" w:hint="eastAsia"/>
          <w:lang w:val="en-GB"/>
        </w:rPr>
        <w:t>K</w:t>
      </w:r>
      <w:r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>
        <w:rPr>
          <w:rFonts w:ascii="Times New Roman" w:eastAsiaTheme="minorEastAsia" w:hAnsi="Times New Roman" w:cs="Times New Roman" w:hint="eastAsia"/>
          <w:lang w:val="en-GB"/>
        </w:rPr>
        <w:t>+1 where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lang w:val="en-GB"/>
        </w:rPr>
        <w:t>K</w:t>
      </w:r>
      <w:r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>
        <w:rPr>
          <w:rFonts w:ascii="Times New Roman" w:eastAsiaTheme="minorEastAsia" w:hAnsi="Times New Roman" w:cs="Times New Roman"/>
          <w:lang w:val="en-GB"/>
        </w:rPr>
        <w:t xml:space="preserve"> is the maximum information size of LDPC codes. In this case, the size of one CB is </w:t>
      </w:r>
      <w:r>
        <w:rPr>
          <w:rFonts w:ascii="Times New Roman" w:eastAsiaTheme="minorEastAsia" w:hAnsi="Times New Roman" w:cs="Times New Roman" w:hint="eastAsia"/>
          <w:lang w:val="en-GB"/>
        </w:rPr>
        <w:t>K</w:t>
      </w:r>
      <w:r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</w:t>
      </w:r>
      <w:r w:rsidR="00573CFC">
        <w:rPr>
          <w:rFonts w:ascii="Times New Roman" w:eastAsiaTheme="minorEastAsia" w:hAnsi="Times New Roman" w:cs="Times New Roman"/>
          <w:vertAlign w:val="subscript"/>
          <w:lang w:val="en-GB"/>
        </w:rPr>
        <w:t>x</w:t>
      </w:r>
      <w:r>
        <w:rPr>
          <w:rFonts w:ascii="Times New Roman" w:eastAsiaTheme="minorEastAsia" w:hAnsi="Times New Roman" w:cs="Times New Roman"/>
          <w:lang w:val="en-GB"/>
        </w:rPr>
        <w:t>/2+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1 </w:t>
      </w:r>
      <w:r>
        <w:rPr>
          <w:rFonts w:ascii="Times New Roman" w:eastAsiaTheme="minorEastAsia" w:hAnsi="Times New Roman" w:cs="Times New Roman"/>
          <w:lang w:val="en-GB"/>
        </w:rPr>
        <w:t xml:space="preserve">and the size of the other CB is </w:t>
      </w:r>
      <w:r>
        <w:rPr>
          <w:rFonts w:ascii="Times New Roman" w:eastAsiaTheme="minorEastAsia" w:hAnsi="Times New Roman" w:cs="Times New Roman" w:hint="eastAsia"/>
          <w:lang w:val="en-GB"/>
        </w:rPr>
        <w:t>K</w:t>
      </w:r>
      <w:r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>
        <w:rPr>
          <w:rFonts w:ascii="Times New Roman" w:eastAsiaTheme="minorEastAsia" w:hAnsi="Times New Roman" w:cs="Times New Roman"/>
          <w:lang w:val="en-GB"/>
        </w:rPr>
        <w:t xml:space="preserve"> /2. Thus, when a TB is segmented and CB-level CRC is attached, the minimum CB size is </w:t>
      </w:r>
      <w:r>
        <w:rPr>
          <w:rFonts w:ascii="Times New Roman" w:eastAsiaTheme="minorEastAsia" w:hAnsi="Times New Roman" w:cs="Times New Roman" w:hint="eastAsia"/>
          <w:lang w:val="en-GB"/>
        </w:rPr>
        <w:t>K</w:t>
      </w:r>
      <w:r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 w:rsidR="00573CFC">
        <w:rPr>
          <w:rFonts w:ascii="Times New Roman" w:eastAsiaTheme="minorEastAsia" w:hAnsi="Times New Roman" w:cs="Times New Roman"/>
          <w:lang w:val="en-GB"/>
        </w:rPr>
        <w:t xml:space="preserve"> /2. Since the FAR tends to decrease as information size decreases</w:t>
      </w:r>
      <w:r>
        <w:rPr>
          <w:rFonts w:ascii="Times New Roman" w:eastAsiaTheme="minorEastAsia" w:hAnsi="Times New Roman" w:cs="Times New Roman"/>
          <w:lang w:val="en-GB"/>
        </w:rPr>
        <w:t xml:space="preserve">, the </w:t>
      </w:r>
      <w:r w:rsidR="00A2784A">
        <w:rPr>
          <w:rFonts w:ascii="Times New Roman" w:eastAsiaTheme="minorEastAsia" w:hAnsi="Times New Roman" w:cs="Times New Roman"/>
          <w:lang w:val="en-GB"/>
        </w:rPr>
        <w:t xml:space="preserve">maximum </w:t>
      </w:r>
      <w:r>
        <w:rPr>
          <w:rFonts w:ascii="Times New Roman" w:eastAsiaTheme="minorEastAsia" w:hAnsi="Times New Roman" w:cs="Times New Roman"/>
          <w:lang w:val="en-GB"/>
        </w:rPr>
        <w:t xml:space="preserve">bit size of CB-level CRC should be obtained considering the FAR of </w:t>
      </w:r>
      <w:r w:rsidR="00A2784A">
        <w:rPr>
          <w:rFonts w:ascii="Times New Roman" w:eastAsiaTheme="minorEastAsia" w:hAnsi="Times New Roman" w:cs="Times New Roman" w:hint="eastAsia"/>
          <w:lang w:val="en-GB"/>
        </w:rPr>
        <w:t>K</w:t>
      </w:r>
      <w:r w:rsidR="00A2784A"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 w:rsidR="00A2784A">
        <w:rPr>
          <w:rFonts w:ascii="Times New Roman" w:eastAsiaTheme="minorEastAsia" w:hAnsi="Times New Roman" w:cs="Times New Roman"/>
          <w:lang w:val="en-GB"/>
        </w:rPr>
        <w:t xml:space="preserve"> /2</w:t>
      </w:r>
      <w:r w:rsidR="00EE7A5F">
        <w:rPr>
          <w:rFonts w:ascii="Times New Roman" w:eastAsiaTheme="minorEastAsia" w:hAnsi="Times New Roman" w:cs="Times New Roman"/>
          <w:lang w:val="en-GB"/>
        </w:rPr>
        <w:t xml:space="preserve"> CB size</w:t>
      </w:r>
      <w:r w:rsidR="00A2784A">
        <w:rPr>
          <w:rFonts w:ascii="Times New Roman" w:eastAsiaTheme="minorEastAsia" w:hAnsi="Times New Roman" w:cs="Times New Roman"/>
          <w:lang w:val="en-GB"/>
        </w:rPr>
        <w:t>.</w:t>
      </w:r>
    </w:p>
    <w:p w14:paraId="6F0CF867" w14:textId="6D44713F" w:rsidR="003C1701" w:rsidRDefault="00D42C32" w:rsidP="00866F4D">
      <w:pPr>
        <w:pStyle w:val="ad"/>
        <w:ind w:leftChars="0" w:left="0" w:firstLineChars="50" w:firstLine="100"/>
        <w:rPr>
          <w:rFonts w:ascii="Times New Roman" w:eastAsiaTheme="minorEastAsia" w:hAnsi="Times New Roman" w:cs="Times New Roman"/>
          <w:lang w:val="en-GB"/>
        </w:rPr>
      </w:pPr>
      <w:r w:rsidRPr="00D42C32">
        <w:rPr>
          <w:rFonts w:ascii="Times New Roman" w:eastAsiaTheme="minorEastAsia" w:hAnsi="Times New Roman" w:cs="Times New Roman"/>
          <w:b/>
          <w:lang w:val="en-GB"/>
        </w:rPr>
        <w:t>Note:</w:t>
      </w:r>
      <w:r>
        <w:rPr>
          <w:rFonts w:eastAsiaTheme="minorEastAsia"/>
        </w:rPr>
        <w:t xml:space="preserve"> </w:t>
      </w:r>
      <w:r w:rsidR="003C1701">
        <w:rPr>
          <w:rFonts w:ascii="Times New Roman" w:eastAsiaTheme="minorEastAsia" w:hAnsi="Times New Roman" w:cs="Times New Roman"/>
          <w:lang w:val="en-GB"/>
        </w:rPr>
        <w:t xml:space="preserve">At the last meeting, </w:t>
      </w:r>
      <w:r w:rsidR="00A2784A">
        <w:rPr>
          <w:rFonts w:ascii="Times New Roman" w:eastAsiaTheme="minorEastAsia" w:hAnsi="Times New Roman" w:cs="Times New Roman" w:hint="eastAsia"/>
          <w:lang w:val="en-GB"/>
        </w:rPr>
        <w:t>K</w:t>
      </w:r>
      <w:r w:rsidR="00A2784A"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 w:rsidR="00A2784A">
        <w:rPr>
          <w:rFonts w:ascii="Times New Roman" w:eastAsiaTheme="minorEastAsia" w:hAnsi="Times New Roman" w:cs="Times New Roman"/>
          <w:lang w:val="en-GB"/>
        </w:rPr>
        <w:t xml:space="preserve"> is agreed as 8448, which gives that </w:t>
      </w:r>
      <w:r w:rsidR="00A2784A">
        <w:rPr>
          <w:rFonts w:ascii="Times New Roman" w:eastAsiaTheme="minorEastAsia" w:hAnsi="Times New Roman" w:cs="Times New Roman" w:hint="eastAsia"/>
          <w:lang w:val="en-GB"/>
        </w:rPr>
        <w:t>K</w:t>
      </w:r>
      <w:r w:rsidR="00A2784A" w:rsidRPr="003C1701">
        <w:rPr>
          <w:rFonts w:ascii="Times New Roman" w:eastAsiaTheme="minorEastAsia" w:hAnsi="Times New Roman" w:cs="Times New Roman" w:hint="eastAsia"/>
          <w:vertAlign w:val="subscript"/>
          <w:lang w:val="en-GB"/>
        </w:rPr>
        <w:t>max</w:t>
      </w:r>
      <w:r w:rsidR="00A2784A">
        <w:rPr>
          <w:rFonts w:ascii="Times New Roman" w:eastAsiaTheme="minorEastAsia" w:hAnsi="Times New Roman" w:cs="Times New Roman"/>
          <w:lang w:val="en-GB"/>
        </w:rPr>
        <w:t xml:space="preserve"> /2=4224. From the LDPC code in [2], the FAR of 4224 information bits and 8/9 code rate is approximately obtained as 5.9</w:t>
      </w:r>
      <m:oMath>
        <m:r>
          <m:rPr>
            <m:sty m:val="p"/>
          </m:rPr>
          <w:rPr>
            <w:rFonts w:ascii="Cambria Math" w:eastAsia="맑은 고딕" w:hAnsi="Cambria Math"/>
          </w:rPr>
          <m:t>×</m:t>
        </m:r>
      </m:oMath>
      <w:r w:rsidR="00A2784A">
        <w:rPr>
          <w:rFonts w:ascii="Times New Roman" w:eastAsiaTheme="minorEastAsia" w:hAnsi="Times New Roman" w:cs="Times New Roman"/>
          <w:lang w:val="en-GB"/>
        </w:rPr>
        <w:t>10</w:t>
      </w:r>
      <w:r w:rsidR="00A2784A">
        <w:rPr>
          <w:rFonts w:ascii="Times New Roman" w:eastAsiaTheme="minorEastAsia" w:hAnsi="Times New Roman" w:cs="Times New Roman"/>
          <w:vertAlign w:val="superscript"/>
          <w:lang w:val="en-GB"/>
        </w:rPr>
        <w:t>-6</w:t>
      </w:r>
      <w:r w:rsidR="00A2784A">
        <w:rPr>
          <w:rFonts w:ascii="Times New Roman" w:eastAsiaTheme="minorEastAsia" w:hAnsi="Times New Roman" w:cs="Times New Roman"/>
          <w:lang w:val="en-GB"/>
        </w:rPr>
        <w:t xml:space="preserve">. </w:t>
      </w:r>
      <w:r w:rsidRPr="00D42C32">
        <w:rPr>
          <w:rFonts w:ascii="Times New Roman" w:eastAsiaTheme="minorEastAsia" w:hAnsi="Times New Roman" w:cs="Times New Roman"/>
          <w:lang w:val="en-GB"/>
        </w:rPr>
        <w:t>Thus,</w:t>
      </w:r>
      <w:r>
        <w:rPr>
          <w:rFonts w:ascii="Times New Roman" w:eastAsiaTheme="minorEastAsia" w:hAnsi="Times New Roman" w:cs="Times New Roman"/>
          <w:lang w:val="en-GB"/>
        </w:rPr>
        <w:t xml:space="preserve"> at most 18</w:t>
      </w:r>
      <w:r w:rsidRPr="00D42C32">
        <w:rPr>
          <w:rFonts w:ascii="Times New Roman" w:eastAsiaTheme="minorEastAsia" w:hAnsi="Times New Roman" w:cs="Times New Roman"/>
          <w:lang w:val="en-GB"/>
        </w:rPr>
        <w:t xml:space="preserve"> bits reduction of TB-level CRC is possible because of -log</w:t>
      </w:r>
      <w:r w:rsidRPr="00D42C32">
        <w:rPr>
          <w:rFonts w:ascii="Times New Roman" w:eastAsiaTheme="minorEastAsia" w:hAnsi="Times New Roman" w:cs="Times New Roman"/>
          <w:vertAlign w:val="subscript"/>
          <w:lang w:val="en-GB"/>
        </w:rPr>
        <w:t>2</w:t>
      </w:r>
      <w:r w:rsidRPr="00D42C32">
        <w:rPr>
          <w:rFonts w:ascii="Times New Roman" w:eastAsiaTheme="minorEastAsia" w:hAnsi="Times New Roman" w:cs="Times New Roman"/>
          <w:lang w:val="en-GB"/>
        </w:rPr>
        <w:t>(</w:t>
      </w:r>
      <w:r>
        <w:rPr>
          <w:rFonts w:ascii="Times New Roman" w:eastAsiaTheme="minorEastAsia" w:hAnsi="Times New Roman" w:cs="Times New Roman"/>
          <w:lang w:val="en-GB"/>
        </w:rPr>
        <w:t>5.9</w:t>
      </w:r>
      <m:oMath>
        <m:r>
          <m:rPr>
            <m:sty m:val="p"/>
          </m:rPr>
          <w:rPr>
            <w:rFonts w:ascii="Cambria Math" w:eastAsia="맑은 고딕" w:hAnsi="Cambria Math"/>
          </w:rPr>
          <m:t>×</m:t>
        </m:r>
      </m:oMath>
      <w:r>
        <w:rPr>
          <w:rFonts w:ascii="Times New Roman" w:eastAsiaTheme="minorEastAsia" w:hAnsi="Times New Roman" w:cs="Times New Roman"/>
          <w:lang w:val="en-GB"/>
        </w:rPr>
        <w:t>10</w:t>
      </w:r>
      <w:r>
        <w:rPr>
          <w:rFonts w:ascii="Times New Roman" w:eastAsiaTheme="minorEastAsia" w:hAnsi="Times New Roman" w:cs="Times New Roman"/>
          <w:vertAlign w:val="superscript"/>
          <w:lang w:val="en-GB"/>
        </w:rPr>
        <w:t>-6</w:t>
      </w:r>
      <w:r w:rsidRPr="00D42C32">
        <w:rPr>
          <w:rFonts w:ascii="Times New Roman" w:eastAsiaTheme="minorEastAsia" w:hAnsi="Times New Roman" w:cs="Times New Roman"/>
          <w:lang w:val="en-GB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val="en-GB"/>
          </w:rPr>
          <m:t>≅</m:t>
        </m:r>
      </m:oMath>
      <w:r>
        <w:rPr>
          <w:rFonts w:ascii="Times New Roman" w:eastAsiaTheme="minorEastAsia" w:hAnsi="Times New Roman" w:cs="Times New Roman" w:hint="eastAsia"/>
          <w:lang w:val="en-GB"/>
        </w:rPr>
        <w:t xml:space="preserve">18. </w:t>
      </w:r>
      <w:r>
        <w:rPr>
          <w:rFonts w:ascii="Times New Roman" w:eastAsiaTheme="minorEastAsia" w:hAnsi="Times New Roman" w:cs="Times New Roman"/>
          <w:lang w:val="en-GB"/>
        </w:rPr>
        <w:t>It means that CB-level CRC can be reduced as 6 bits by using parity check of LDPC codes.</w:t>
      </w:r>
      <w:r w:rsidR="00241438">
        <w:rPr>
          <w:rFonts w:ascii="Times New Roman" w:eastAsiaTheme="minorEastAsia" w:hAnsi="Times New Roman" w:cs="Times New Roman"/>
          <w:lang w:val="en-GB"/>
        </w:rPr>
        <w:t xml:space="preserve"> </w:t>
      </w:r>
      <w:r w:rsidR="00241438" w:rsidRPr="00241438">
        <w:rPr>
          <w:rFonts w:ascii="Times New Roman" w:eastAsiaTheme="minorEastAsia" w:hAnsi="Times New Roman" w:cs="Times New Roman"/>
          <w:lang w:val="en-GB"/>
        </w:rPr>
        <w:t>This value can be changed according to base graph</w:t>
      </w:r>
      <w:r w:rsidR="00EE7A5F">
        <w:rPr>
          <w:rFonts w:ascii="Times New Roman" w:eastAsiaTheme="minorEastAsia" w:hAnsi="Times New Roman" w:cs="Times New Roman"/>
          <w:lang w:val="en-GB"/>
        </w:rPr>
        <w:t>.</w:t>
      </w:r>
    </w:p>
    <w:p w14:paraId="5D2949DB" w14:textId="7D57687A" w:rsidR="009544C9" w:rsidRPr="005F7B3E" w:rsidRDefault="00D42C32" w:rsidP="009544C9">
      <w:pPr>
        <w:ind w:left="0" w:firstLine="0"/>
        <w:rPr>
          <w:rFonts w:eastAsiaTheme="minorEastAsia"/>
          <w:lang w:val="en-US" w:eastAsia="ko-KR"/>
        </w:rPr>
      </w:pPr>
      <w:r>
        <w:rPr>
          <w:b/>
          <w:i/>
        </w:rPr>
        <w:t>Proposal 2</w:t>
      </w:r>
      <w:r w:rsidR="00C21C4F" w:rsidRPr="005F7B3E">
        <w:rPr>
          <w:b/>
          <w:i/>
        </w:rPr>
        <w:t>:</w:t>
      </w:r>
      <w:r w:rsidR="00631A30" w:rsidRPr="005F7B3E">
        <w:rPr>
          <w:b/>
          <w:i/>
        </w:rPr>
        <w:t xml:space="preserve"> </w:t>
      </w:r>
      <w:r w:rsidR="00501C0D">
        <w:rPr>
          <w:b/>
          <w:i/>
        </w:rPr>
        <w:t xml:space="preserve">The </w:t>
      </w:r>
      <w:r w:rsidR="00524835">
        <w:rPr>
          <w:b/>
          <w:i/>
        </w:rPr>
        <w:t xml:space="preserve">maximum </w:t>
      </w:r>
      <w:r w:rsidR="00501C0D">
        <w:rPr>
          <w:b/>
          <w:i/>
        </w:rPr>
        <w:t>size of C</w:t>
      </w:r>
      <w:r w:rsidR="00C24E3D">
        <w:rPr>
          <w:b/>
          <w:i/>
        </w:rPr>
        <w:t>B</w:t>
      </w:r>
      <w:r w:rsidR="00501C0D">
        <w:rPr>
          <w:b/>
          <w:i/>
        </w:rPr>
        <w:t>-level</w:t>
      </w:r>
      <w:r w:rsidR="00C24E3D">
        <w:rPr>
          <w:b/>
          <w:i/>
        </w:rPr>
        <w:t xml:space="preserve"> CRC should be </w:t>
      </w:r>
      <w:r w:rsidR="00501C0D">
        <w:rPr>
          <w:b/>
          <w:i/>
        </w:rPr>
        <w:t xml:space="preserve">determined considering information size of </w:t>
      </w:r>
      <w:r w:rsidR="00A920B3" w:rsidRPr="00A920B3">
        <w:rPr>
          <w:rFonts w:eastAsiaTheme="minorEastAsia" w:hint="eastAsia"/>
          <w:b/>
        </w:rPr>
        <w:t>K</w:t>
      </w:r>
      <w:r w:rsidR="00A920B3" w:rsidRPr="00A920B3">
        <w:rPr>
          <w:rFonts w:eastAsiaTheme="minorEastAsia" w:hint="eastAsia"/>
          <w:b/>
          <w:vertAlign w:val="subscript"/>
        </w:rPr>
        <w:t>max</w:t>
      </w:r>
      <w:r w:rsidR="00A920B3" w:rsidRPr="00A920B3">
        <w:rPr>
          <w:rFonts w:eastAsiaTheme="minorEastAsia"/>
          <w:b/>
        </w:rPr>
        <w:t xml:space="preserve"> /2</w:t>
      </w:r>
      <w:r w:rsidR="00501C0D">
        <w:rPr>
          <w:b/>
          <w:i/>
        </w:rPr>
        <w:t xml:space="preserve"> as a reference point.</w:t>
      </w:r>
    </w:p>
    <w:p w14:paraId="04933F38" w14:textId="77777777" w:rsidR="00654811" w:rsidRPr="00524835" w:rsidRDefault="00654811" w:rsidP="00743FCC">
      <w:pPr>
        <w:ind w:left="0" w:firstLine="0"/>
        <w:rPr>
          <w:rFonts w:eastAsiaTheme="minorEastAsia"/>
          <w:lang w:val="en-US"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04F789BA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our </w:t>
      </w:r>
      <w:r w:rsidR="00A920B3">
        <w:rPr>
          <w:rFonts w:eastAsia="맑은 고딕"/>
          <w:sz w:val="22"/>
          <w:lang w:val="en-US" w:eastAsia="ko-KR"/>
        </w:rPr>
        <w:t xml:space="preserve">observation and </w:t>
      </w:r>
      <w:bookmarkStart w:id="3" w:name="_GoBack"/>
      <w:bookmarkEnd w:id="3"/>
      <w:r w:rsidR="00D77CF6">
        <w:rPr>
          <w:rFonts w:eastAsia="맑은 고딕"/>
          <w:sz w:val="22"/>
          <w:lang w:val="en-US" w:eastAsia="ko-KR"/>
        </w:rPr>
        <w:t>proposals are</w:t>
      </w:r>
      <w:r w:rsidR="006F6E42">
        <w:rPr>
          <w:rFonts w:eastAsia="맑은 고딕"/>
          <w:sz w:val="22"/>
          <w:lang w:val="en-US" w:eastAsia="ko-KR"/>
        </w:rPr>
        <w:t xml:space="preserve"> as follows</w:t>
      </w:r>
      <w:r>
        <w:rPr>
          <w:rFonts w:eastAsia="맑은 고딕"/>
          <w:sz w:val="22"/>
          <w:lang w:val="en-US" w:eastAsia="ko-KR"/>
        </w:rPr>
        <w:t>:</w:t>
      </w:r>
    </w:p>
    <w:p w14:paraId="2D1B2217" w14:textId="77777777" w:rsidR="00A920B3" w:rsidRDefault="00A920B3" w:rsidP="00A920B3">
      <w:pPr>
        <w:ind w:left="0" w:firstLine="0"/>
        <w:rPr>
          <w:rFonts w:eastAsiaTheme="minorEastAsia"/>
          <w:lang w:eastAsia="ko-KR"/>
        </w:rPr>
      </w:pPr>
      <w:r w:rsidRPr="00A920B3">
        <w:rPr>
          <w:rFonts w:eastAsiaTheme="minorEastAsia"/>
          <w:b/>
          <w:i/>
          <w:lang w:eastAsia="ko-KR"/>
        </w:rPr>
        <w:t>Observation 1:</w:t>
      </w:r>
      <w:r>
        <w:rPr>
          <w:rFonts w:eastAsiaTheme="minorEastAsia"/>
          <w:lang w:eastAsia="ko-KR"/>
        </w:rPr>
        <w:t xml:space="preserve"> </w:t>
      </w:r>
      <w:r w:rsidRPr="00A920B3">
        <w:rPr>
          <w:rFonts w:eastAsiaTheme="minorEastAsia"/>
          <w:b/>
          <w:i/>
          <w:lang w:eastAsia="ko-KR"/>
        </w:rPr>
        <w:t>FAR decreases as information size increases for a given code rate and FAR increases as code rate increases for a given information size of K</w:t>
      </w:r>
      <w:r>
        <w:rPr>
          <w:rFonts w:eastAsiaTheme="minorEastAsia"/>
          <w:b/>
          <w:i/>
          <w:lang w:eastAsia="ko-KR"/>
        </w:rPr>
        <w:t>.</w:t>
      </w:r>
    </w:p>
    <w:p w14:paraId="2A9E41BF" w14:textId="547F89A1" w:rsidR="000046A1" w:rsidRPr="005F7B3E" w:rsidRDefault="000046A1" w:rsidP="000046A1">
      <w:pPr>
        <w:ind w:left="0" w:firstLine="0"/>
        <w:rPr>
          <w:b/>
          <w:i/>
        </w:rPr>
      </w:pPr>
      <w:r>
        <w:rPr>
          <w:b/>
          <w:i/>
        </w:rPr>
        <w:t xml:space="preserve">Proposal 1: </w:t>
      </w:r>
      <w:r w:rsidR="00E95B7F">
        <w:rPr>
          <w:rFonts w:eastAsiaTheme="minorEastAsia"/>
          <w:b/>
          <w:i/>
          <w:lang w:eastAsia="ko-KR"/>
        </w:rPr>
        <w:t>N</w:t>
      </w:r>
      <w:r w:rsidR="00E95B7F" w:rsidRPr="00151C80">
        <w:rPr>
          <w:rFonts w:eastAsiaTheme="minorEastAsia"/>
          <w:b/>
          <w:i/>
          <w:lang w:eastAsia="ko-KR"/>
        </w:rPr>
        <w:t>ot only LDPC codes</w:t>
      </w:r>
      <w:r w:rsidR="00A920B3">
        <w:rPr>
          <w:rFonts w:eastAsiaTheme="minorEastAsia"/>
          <w:b/>
          <w:i/>
          <w:lang w:eastAsia="ko-KR"/>
        </w:rPr>
        <w:t xml:space="preserve"> design </w:t>
      </w:r>
      <w:r w:rsidR="00E95B7F" w:rsidRPr="00151C80">
        <w:rPr>
          <w:rFonts w:eastAsiaTheme="minorEastAsia"/>
          <w:b/>
          <w:i/>
          <w:lang w:eastAsia="ko-KR"/>
        </w:rPr>
        <w:t>but also TBS table</w:t>
      </w:r>
      <w:r w:rsidR="00E95B7F">
        <w:rPr>
          <w:rFonts w:eastAsiaTheme="minorEastAsia"/>
          <w:b/>
          <w:i/>
          <w:lang w:eastAsia="ko-KR"/>
        </w:rPr>
        <w:t xml:space="preserve"> should be considered to determine the exact size</w:t>
      </w:r>
      <w:r w:rsidR="00E95B7F" w:rsidRPr="00151C80">
        <w:rPr>
          <w:rFonts w:eastAsiaTheme="minorEastAsia"/>
          <w:b/>
          <w:i/>
          <w:lang w:eastAsia="ko-KR"/>
        </w:rPr>
        <w:t xml:space="preserve"> of</w:t>
      </w:r>
      <w:r w:rsidR="00E95B7F">
        <w:rPr>
          <w:rFonts w:eastAsiaTheme="minorEastAsia"/>
          <w:b/>
          <w:i/>
          <w:lang w:eastAsia="ko-KR"/>
        </w:rPr>
        <w:t xml:space="preserve"> TB-level CRC</w:t>
      </w:r>
      <w:r w:rsidR="00E95B7F" w:rsidRPr="00151C80">
        <w:rPr>
          <w:rFonts w:eastAsiaTheme="minorEastAsia"/>
          <w:b/>
          <w:i/>
          <w:lang w:eastAsia="ko-KR"/>
        </w:rPr>
        <w:t xml:space="preserve"> </w:t>
      </w:r>
      <w:r w:rsidR="00E95B7F">
        <w:rPr>
          <w:rFonts w:eastAsiaTheme="minorEastAsia"/>
          <w:b/>
          <w:i/>
          <w:lang w:eastAsia="ko-KR"/>
        </w:rPr>
        <w:t xml:space="preserve">for </w:t>
      </w:r>
      <w:r w:rsidR="00E95B7F" w:rsidRPr="00151C80">
        <w:rPr>
          <w:rFonts w:eastAsiaTheme="minorEastAsia"/>
          <w:b/>
          <w:i/>
          <w:lang w:eastAsia="ko-KR"/>
        </w:rPr>
        <w:t>TB</w:t>
      </w:r>
      <w:r w:rsidR="00E95B7F">
        <w:rPr>
          <w:rFonts w:eastAsiaTheme="minorEastAsia"/>
          <w:b/>
          <w:i/>
          <w:lang w:eastAsia="ko-KR"/>
        </w:rPr>
        <w:t>s less than a threshold (e.g. around 512).</w:t>
      </w:r>
    </w:p>
    <w:p w14:paraId="144D060B" w14:textId="2DA05284" w:rsidR="000046A1" w:rsidRDefault="000046A1" w:rsidP="000046A1">
      <w:pPr>
        <w:ind w:left="0" w:firstLine="0"/>
        <w:rPr>
          <w:b/>
          <w:i/>
        </w:rPr>
      </w:pPr>
      <w:r w:rsidRPr="005F7B3E">
        <w:rPr>
          <w:b/>
          <w:i/>
        </w:rPr>
        <w:t xml:space="preserve">Proposal 2: </w:t>
      </w:r>
      <w:r w:rsidR="00E95B7F">
        <w:rPr>
          <w:b/>
          <w:i/>
        </w:rPr>
        <w:t xml:space="preserve">The maximum size of CB-level CRC should be determined considering information size of </w:t>
      </w:r>
      <w:r w:rsidR="00A920B3" w:rsidRPr="00A920B3">
        <w:rPr>
          <w:rFonts w:eastAsiaTheme="minorEastAsia" w:hint="eastAsia"/>
          <w:b/>
        </w:rPr>
        <w:t>K</w:t>
      </w:r>
      <w:r w:rsidR="00A920B3" w:rsidRPr="00A920B3">
        <w:rPr>
          <w:rFonts w:eastAsiaTheme="minorEastAsia" w:hint="eastAsia"/>
          <w:b/>
          <w:vertAlign w:val="subscript"/>
        </w:rPr>
        <w:t>max</w:t>
      </w:r>
      <w:r w:rsidR="00A920B3" w:rsidRPr="00A920B3">
        <w:rPr>
          <w:rFonts w:eastAsiaTheme="minorEastAsia"/>
          <w:b/>
        </w:rPr>
        <w:t xml:space="preserve"> /2</w:t>
      </w:r>
      <w:r w:rsidR="00E95B7F">
        <w:rPr>
          <w:b/>
          <w:i/>
        </w:rPr>
        <w:t xml:space="preserve"> as a reference point.</w:t>
      </w:r>
    </w:p>
    <w:p w14:paraId="77BF9C51" w14:textId="77777777" w:rsidR="00D62518" w:rsidRPr="000046A1" w:rsidRDefault="00D62518" w:rsidP="00C32C24">
      <w:pPr>
        <w:ind w:leftChars="142" w:left="284" w:firstLine="0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3D302299" w14:textId="7DA5EBDA" w:rsidR="00B64B9E" w:rsidRPr="00B64B9E" w:rsidRDefault="00B64B9E" w:rsidP="00B64B9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chairman’s notes, RAN1 Meeting #88</w:t>
      </w:r>
      <w:r w:rsidR="001C3EC4">
        <w:rPr>
          <w:szCs w:val="22"/>
          <w:lang w:eastAsia="ko-KR"/>
        </w:rPr>
        <w:t>b</w:t>
      </w:r>
    </w:p>
    <w:p w14:paraId="177E9933" w14:textId="26BE01EF" w:rsidR="006379D5" w:rsidRPr="00501C0D" w:rsidRDefault="00715392" w:rsidP="00501C0D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R1-1707672,</w:t>
      </w:r>
      <w:r w:rsidR="001D5A63">
        <w:rPr>
          <w:szCs w:val="22"/>
          <w:lang w:eastAsia="ko-KR"/>
        </w:rPr>
        <w:t xml:space="preserve"> </w:t>
      </w:r>
      <w:r w:rsidRPr="00715392">
        <w:rPr>
          <w:rFonts w:eastAsia="맑은 고딕"/>
          <w:szCs w:val="22"/>
          <w:lang w:val="en-GB" w:eastAsia="ko-KR"/>
        </w:rPr>
        <w:t xml:space="preserve">LDPC Codes Design for </w:t>
      </w:r>
      <w:r w:rsidRPr="00715392">
        <w:rPr>
          <w:rFonts w:eastAsia="맑은 고딕" w:hint="eastAsia"/>
          <w:szCs w:val="22"/>
          <w:lang w:val="en-GB" w:eastAsia="ko-KR"/>
        </w:rPr>
        <w:t>eMBB data channel</w:t>
      </w:r>
      <w:r w:rsidRPr="00715392">
        <w:rPr>
          <w:rFonts w:eastAsia="맑은 고딕"/>
          <w:szCs w:val="22"/>
          <w:lang w:val="en-GB" w:eastAsia="ko-KR"/>
        </w:rPr>
        <w:t>,</w:t>
      </w:r>
      <w:r>
        <w:rPr>
          <w:szCs w:val="22"/>
          <w:lang w:eastAsia="ko-KR"/>
        </w:rPr>
        <w:t xml:space="preserve"> </w:t>
      </w:r>
      <w:r>
        <w:rPr>
          <w:rFonts w:eastAsia="맑은 고딕"/>
          <w:szCs w:val="22"/>
          <w:lang w:val="en-GB" w:eastAsia="ko-KR"/>
        </w:rPr>
        <w:t>LG Electronics</w:t>
      </w:r>
    </w:p>
    <w:sectPr w:rsidR="006379D5" w:rsidRPr="00501C0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8BA04" w14:textId="77777777" w:rsidR="00DE5C36" w:rsidRDefault="00DE5C36" w:rsidP="00CB15B0">
      <w:pPr>
        <w:spacing w:before="0" w:after="0" w:line="240" w:lineRule="auto"/>
      </w:pPr>
      <w:r>
        <w:separator/>
      </w:r>
    </w:p>
  </w:endnote>
  <w:endnote w:type="continuationSeparator" w:id="0">
    <w:p w14:paraId="483EE620" w14:textId="77777777" w:rsidR="00DE5C36" w:rsidRDefault="00DE5C3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58EBA" w14:textId="77777777" w:rsidR="00DE5C36" w:rsidRDefault="00DE5C3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71AA66F" w14:textId="77777777" w:rsidR="00DE5C36" w:rsidRDefault="00DE5C3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D035E9"/>
    <w:multiLevelType w:val="hybridMultilevel"/>
    <w:tmpl w:val="C100C844"/>
    <w:lvl w:ilvl="0" w:tplc="04090001">
      <w:start w:val="1"/>
      <w:numFmt w:val="bullet"/>
      <w:lvlText w:val="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0358F0"/>
    <w:multiLevelType w:val="hybridMultilevel"/>
    <w:tmpl w:val="8C52C06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464B65"/>
    <w:multiLevelType w:val="hybridMultilevel"/>
    <w:tmpl w:val="5D0CEFE8"/>
    <w:lvl w:ilvl="0" w:tplc="0F0ECF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94425E"/>
    <w:multiLevelType w:val="hybridMultilevel"/>
    <w:tmpl w:val="81CE33F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6" w15:restartNumberingAfterBreak="0">
    <w:nsid w:val="6D2564F9"/>
    <w:multiLevelType w:val="hybridMultilevel"/>
    <w:tmpl w:val="06DC9622"/>
    <w:lvl w:ilvl="0" w:tplc="0409000F">
      <w:start w:val="1"/>
      <w:numFmt w:val="decimal"/>
      <w:lvlText w:val="%1."/>
      <w:lvlJc w:val="left"/>
      <w:pPr>
        <w:ind w:left="510" w:hanging="400"/>
      </w:p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>
      <w:start w:val="1"/>
      <w:numFmt w:val="lowerRoman"/>
      <w:lvlText w:val="%3."/>
      <w:lvlJc w:val="right"/>
      <w:pPr>
        <w:ind w:left="1310" w:hanging="400"/>
      </w:pPr>
    </w:lvl>
    <w:lvl w:ilvl="3" w:tplc="0409000F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7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1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2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4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</w:num>
  <w:num w:numId="3">
    <w:abstractNumId w:val="0"/>
  </w:num>
  <w:num w:numId="4">
    <w:abstractNumId w:val="21"/>
  </w:num>
  <w:num w:numId="5">
    <w:abstractNumId w:val="10"/>
  </w:num>
  <w:num w:numId="6">
    <w:abstractNumId w:val="9"/>
  </w:num>
  <w:num w:numId="7">
    <w:abstractNumId w:val="39"/>
  </w:num>
  <w:num w:numId="8">
    <w:abstractNumId w:val="29"/>
  </w:num>
  <w:num w:numId="9">
    <w:abstractNumId w:val="20"/>
  </w:num>
  <w:num w:numId="10">
    <w:abstractNumId w:val="26"/>
  </w:num>
  <w:num w:numId="11">
    <w:abstractNumId w:val="44"/>
  </w:num>
  <w:num w:numId="12">
    <w:abstractNumId w:val="27"/>
  </w:num>
  <w:num w:numId="13">
    <w:abstractNumId w:val="17"/>
  </w:num>
  <w:num w:numId="14">
    <w:abstractNumId w:val="19"/>
  </w:num>
  <w:num w:numId="15">
    <w:abstractNumId w:val="41"/>
  </w:num>
  <w:num w:numId="16">
    <w:abstractNumId w:val="13"/>
  </w:num>
  <w:num w:numId="17">
    <w:abstractNumId w:val="7"/>
  </w:num>
  <w:num w:numId="18">
    <w:abstractNumId w:val="42"/>
  </w:num>
  <w:num w:numId="19">
    <w:abstractNumId w:val="8"/>
  </w:num>
  <w:num w:numId="20">
    <w:abstractNumId w:val="2"/>
  </w:num>
  <w:num w:numId="21">
    <w:abstractNumId w:val="43"/>
  </w:num>
  <w:num w:numId="22">
    <w:abstractNumId w:val="23"/>
  </w:num>
  <w:num w:numId="23">
    <w:abstractNumId w:val="1"/>
  </w:num>
  <w:num w:numId="24">
    <w:abstractNumId w:val="15"/>
  </w:num>
  <w:num w:numId="25">
    <w:abstractNumId w:val="33"/>
  </w:num>
  <w:num w:numId="26">
    <w:abstractNumId w:val="30"/>
  </w:num>
  <w:num w:numId="27">
    <w:abstractNumId w:val="32"/>
  </w:num>
  <w:num w:numId="28">
    <w:abstractNumId w:val="14"/>
  </w:num>
  <w:num w:numId="29">
    <w:abstractNumId w:val="24"/>
  </w:num>
  <w:num w:numId="30">
    <w:abstractNumId w:val="22"/>
  </w:num>
  <w:num w:numId="31">
    <w:abstractNumId w:val="34"/>
  </w:num>
  <w:num w:numId="32">
    <w:abstractNumId w:val="16"/>
  </w:num>
  <w:num w:numId="33">
    <w:abstractNumId w:val="45"/>
  </w:num>
  <w:num w:numId="34">
    <w:abstractNumId w:val="11"/>
  </w:num>
  <w:num w:numId="35">
    <w:abstractNumId w:val="35"/>
  </w:num>
  <w:num w:numId="36">
    <w:abstractNumId w:val="12"/>
  </w:num>
  <w:num w:numId="37">
    <w:abstractNumId w:val="21"/>
  </w:num>
  <w:num w:numId="38">
    <w:abstractNumId w:val="40"/>
  </w:num>
  <w:num w:numId="39">
    <w:abstractNumId w:val="6"/>
  </w:num>
  <w:num w:numId="40">
    <w:abstractNumId w:val="36"/>
  </w:num>
  <w:num w:numId="41">
    <w:abstractNumId w:val="3"/>
  </w:num>
  <w:num w:numId="42">
    <w:abstractNumId w:val="18"/>
  </w:num>
  <w:num w:numId="43">
    <w:abstractNumId w:val="5"/>
  </w:num>
  <w:num w:numId="44">
    <w:abstractNumId w:val="37"/>
  </w:num>
  <w:num w:numId="45">
    <w:abstractNumId w:val="4"/>
  </w:num>
  <w:num w:numId="46">
    <w:abstractNumId w:val="28"/>
  </w:num>
  <w:num w:numId="47">
    <w:abstractNumId w:val="31"/>
  </w:num>
  <w:num w:numId="48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5A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C80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EC4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1438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701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B56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C0D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FC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35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97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3CFC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0C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3E0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5392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5847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A50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D9"/>
    <w:rsid w:val="0086026D"/>
    <w:rsid w:val="0086028C"/>
    <w:rsid w:val="00860917"/>
    <w:rsid w:val="008609F4"/>
    <w:rsid w:val="00860C6D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3F2C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155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3FE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4A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0B3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0F3B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6EC6"/>
    <w:rsid w:val="00CC7160"/>
    <w:rsid w:val="00CC7201"/>
    <w:rsid w:val="00CC74C1"/>
    <w:rsid w:val="00CC7CA3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D0F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32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C36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9A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5B7F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E7A5F"/>
    <w:rsid w:val="00EF060F"/>
    <w:rsid w:val="00EF0EE4"/>
    <w:rsid w:val="00EF1951"/>
    <w:rsid w:val="00EF1DBE"/>
    <w:rsid w:val="00EF1F06"/>
    <w:rsid w:val="00EF1FA8"/>
    <w:rsid w:val="00EF2079"/>
    <w:rsid w:val="00EF25C2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D2983-BAE9-48DD-BCB2-5B640D47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2017-05-05T09:07:00Z</dcterms:created>
  <dcterms:modified xsi:type="dcterms:W3CDTF">2017-05-05T09:07:00Z</dcterms:modified>
</cp:coreProperties>
</file>